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9062"/>
      </w:tblGrid>
      <w:tr w:rsidR="00362DCB" w:rsidRPr="00362DCB" w14:paraId="406137BB" w14:textId="77777777" w:rsidTr="001B09E1">
        <w:trPr>
          <w:trHeight w:val="2835"/>
        </w:trPr>
        <w:tc>
          <w:tcPr>
            <w:tcW w:w="9062" w:type="dxa"/>
            <w:shd w:val="clear" w:color="auto" w:fill="auto"/>
          </w:tcPr>
          <w:tbl>
            <w:tblPr>
              <w:tblW w:w="0" w:type="auto"/>
              <w:jc w:val="center"/>
              <w:tblLook w:val="04A0" w:firstRow="1" w:lastRow="0" w:firstColumn="1" w:lastColumn="0" w:noHBand="0" w:noVBand="1"/>
            </w:tblPr>
            <w:tblGrid>
              <w:gridCol w:w="8846"/>
            </w:tblGrid>
            <w:tr w:rsidR="00362DCB" w:rsidRPr="00362DCB" w14:paraId="16A4A5C2" w14:textId="77777777" w:rsidTr="001B09E1">
              <w:trPr>
                <w:trHeight w:val="630"/>
                <w:jc w:val="center"/>
              </w:trPr>
              <w:tc>
                <w:tcPr>
                  <w:tcW w:w="9210" w:type="dxa"/>
                </w:tcPr>
                <w:p w14:paraId="3DC528F6" w14:textId="77777777" w:rsidR="00332BBE" w:rsidRPr="00362DCB" w:rsidRDefault="00332BBE" w:rsidP="00412388">
                  <w:pPr>
                    <w:spacing w:line="256" w:lineRule="auto"/>
                    <w:jc w:val="center"/>
                    <w:rPr>
                      <w:rFonts w:ascii="Cambria" w:hAnsi="Cambria"/>
                      <w:b/>
                      <w:bCs/>
                      <w:sz w:val="28"/>
                      <w:szCs w:val="28"/>
                    </w:rPr>
                  </w:pPr>
                </w:p>
                <w:p w14:paraId="1133CC86" w14:textId="77777777" w:rsidR="006C209E" w:rsidRPr="00362DCB" w:rsidRDefault="006C209E" w:rsidP="00412388">
                  <w:pPr>
                    <w:jc w:val="center"/>
                    <w:rPr>
                      <w:b/>
                      <w:bCs/>
                      <w:sz w:val="28"/>
                      <w:szCs w:val="28"/>
                    </w:rPr>
                  </w:pPr>
                  <w:r w:rsidRPr="00362DCB">
                    <w:rPr>
                      <w:b/>
                      <w:bCs/>
                      <w:sz w:val="28"/>
                      <w:szCs w:val="28"/>
                    </w:rPr>
                    <w:t>Parafia Rzymskokatolicka pw. Najświętszego Serca Pana Jezusa w Komarówce Podlaskiej</w:t>
                  </w:r>
                </w:p>
                <w:p w14:paraId="0B39F8C4" w14:textId="4D109987" w:rsidR="006C209E" w:rsidRPr="00362DCB" w:rsidRDefault="006C209E" w:rsidP="00412388">
                  <w:pPr>
                    <w:jc w:val="center"/>
                    <w:rPr>
                      <w:b/>
                      <w:bCs/>
                      <w:sz w:val="24"/>
                      <w:szCs w:val="24"/>
                    </w:rPr>
                  </w:pPr>
                  <w:r w:rsidRPr="00362DCB">
                    <w:rPr>
                      <w:b/>
                      <w:bCs/>
                      <w:sz w:val="24"/>
                      <w:szCs w:val="24"/>
                    </w:rPr>
                    <w:t xml:space="preserve">Ul. </w:t>
                  </w:r>
                  <w:r w:rsidR="00224BD9" w:rsidRPr="00362DCB">
                    <w:rPr>
                      <w:b/>
                      <w:bCs/>
                      <w:sz w:val="24"/>
                      <w:szCs w:val="24"/>
                    </w:rPr>
                    <w:t>Ks. Jana Rudnickiego 23</w:t>
                  </w:r>
                </w:p>
                <w:p w14:paraId="4A0920A3" w14:textId="77777777" w:rsidR="006C209E" w:rsidRPr="00362DCB" w:rsidRDefault="006C209E" w:rsidP="00412388">
                  <w:pPr>
                    <w:jc w:val="center"/>
                    <w:rPr>
                      <w:b/>
                      <w:bCs/>
                      <w:sz w:val="24"/>
                      <w:szCs w:val="24"/>
                    </w:rPr>
                  </w:pPr>
                  <w:r w:rsidRPr="00362DCB">
                    <w:rPr>
                      <w:b/>
                      <w:bCs/>
                      <w:sz w:val="24"/>
                      <w:szCs w:val="24"/>
                    </w:rPr>
                    <w:t>21-311 Komarówka Podlaska</w:t>
                  </w:r>
                </w:p>
                <w:p w14:paraId="43EA82B1" w14:textId="77777777" w:rsidR="00332BBE" w:rsidRPr="00362DCB" w:rsidRDefault="00332BBE" w:rsidP="001B09E1">
                  <w:pPr>
                    <w:spacing w:line="256" w:lineRule="auto"/>
                    <w:jc w:val="center"/>
                    <w:rPr>
                      <w:rFonts w:ascii="Cambria" w:hAnsi="Cambria" w:cs="Arial"/>
                      <w:b/>
                    </w:rPr>
                  </w:pPr>
                </w:p>
              </w:tc>
            </w:tr>
          </w:tbl>
          <w:p w14:paraId="4577B4B4" w14:textId="3F2D59BC" w:rsidR="00332BBE" w:rsidRPr="00362DCB" w:rsidRDefault="00332BBE" w:rsidP="0028752F">
            <w:pPr>
              <w:rPr>
                <w:rFonts w:ascii="Cambria" w:hAnsi="Cambria" w:cs="Arial"/>
                <w:b/>
              </w:rPr>
            </w:pPr>
          </w:p>
          <w:p w14:paraId="6967ADB3" w14:textId="02AE2643" w:rsidR="00332BBE" w:rsidRPr="00362DCB" w:rsidRDefault="00332BBE" w:rsidP="001B09E1">
            <w:pPr>
              <w:tabs>
                <w:tab w:val="left" w:pos="567"/>
              </w:tabs>
              <w:spacing w:line="276" w:lineRule="auto"/>
              <w:jc w:val="center"/>
              <w:rPr>
                <w:rFonts w:ascii="Cambria" w:hAnsi="Cambria"/>
                <w:b/>
                <w:bCs/>
              </w:rPr>
            </w:pPr>
          </w:p>
          <w:p w14:paraId="497FA171" w14:textId="77777777" w:rsidR="00332BBE" w:rsidRPr="00362DCB" w:rsidRDefault="00332BBE" w:rsidP="001B09E1">
            <w:pPr>
              <w:tabs>
                <w:tab w:val="center" w:pos="4536"/>
              </w:tabs>
              <w:spacing w:line="276" w:lineRule="auto"/>
              <w:contextualSpacing/>
              <w:outlineLvl w:val="6"/>
              <w:rPr>
                <w:rFonts w:ascii="Cambria" w:hAnsi="Cambria"/>
              </w:rPr>
            </w:pPr>
          </w:p>
        </w:tc>
      </w:tr>
    </w:tbl>
    <w:tbl>
      <w:tblPr>
        <w:tblStyle w:val="Tabela-Siatk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62DCB" w:rsidRPr="00362DCB" w14:paraId="61ED938D" w14:textId="77777777" w:rsidTr="001B09E1">
        <w:tc>
          <w:tcPr>
            <w:tcW w:w="9062" w:type="dxa"/>
          </w:tcPr>
          <w:p w14:paraId="6CA3C5F1" w14:textId="77777777" w:rsidR="00332BBE" w:rsidRPr="00362DCB" w:rsidRDefault="00332BBE" w:rsidP="001B09E1">
            <w:pPr>
              <w:spacing w:line="276" w:lineRule="auto"/>
              <w:jc w:val="center"/>
              <w:rPr>
                <w:rFonts w:ascii="Cambria" w:hAnsi="Cambria" w:cs="Arial"/>
                <w:b/>
                <w:sz w:val="28"/>
                <w:szCs w:val="28"/>
              </w:rPr>
            </w:pPr>
            <w:r w:rsidRPr="00362DCB">
              <w:rPr>
                <w:rFonts w:ascii="Cambria" w:hAnsi="Cambria" w:cs="Arial"/>
                <w:b/>
                <w:sz w:val="40"/>
                <w:szCs w:val="40"/>
              </w:rPr>
              <w:t>ZAPYTANIE OFERTOWE</w:t>
            </w:r>
            <w:r w:rsidRPr="00362DCB">
              <w:rPr>
                <w:rFonts w:ascii="Cambria" w:hAnsi="Cambria" w:cs="Arial"/>
                <w:b/>
                <w:sz w:val="36"/>
                <w:szCs w:val="36"/>
              </w:rPr>
              <w:t xml:space="preserve"> </w:t>
            </w:r>
          </w:p>
        </w:tc>
      </w:tr>
    </w:tbl>
    <w:p w14:paraId="724282BA" w14:textId="77777777" w:rsidR="00332BBE" w:rsidRPr="00362DCB" w:rsidRDefault="00332BBE">
      <w:pPr>
        <w:pStyle w:val="Nagwek3"/>
        <w:keepLines w:val="0"/>
        <w:numPr>
          <w:ilvl w:val="2"/>
          <w:numId w:val="9"/>
        </w:numPr>
        <w:autoSpaceDN/>
        <w:spacing w:before="0" w:line="276" w:lineRule="auto"/>
        <w:jc w:val="center"/>
        <w:rPr>
          <w:rFonts w:ascii="Cambria" w:eastAsia="Times New Roman" w:hAnsi="Cambria" w:cs="Cambria"/>
          <w:b w:val="0"/>
          <w:bCs w:val="0"/>
          <w:i/>
          <w:iCs/>
          <w:color w:val="auto"/>
          <w:szCs w:val="24"/>
        </w:rPr>
      </w:pPr>
      <w:r w:rsidRPr="00362DCB">
        <w:rPr>
          <w:rFonts w:ascii="Cambria" w:eastAsia="Times New Roman" w:hAnsi="Cambria" w:cs="Cambria"/>
          <w:b w:val="0"/>
          <w:color w:val="auto"/>
          <w:szCs w:val="24"/>
        </w:rPr>
        <w:t>w  postępowaniu o udzielenie zamówienia na</w:t>
      </w:r>
    </w:p>
    <w:p w14:paraId="7C9E1918" w14:textId="77777777" w:rsidR="00332BBE" w:rsidRPr="00362DCB" w:rsidRDefault="00332BBE">
      <w:pPr>
        <w:pStyle w:val="Nagwek3"/>
        <w:keepLines w:val="0"/>
        <w:numPr>
          <w:ilvl w:val="2"/>
          <w:numId w:val="9"/>
        </w:numPr>
        <w:autoSpaceDN/>
        <w:spacing w:before="0" w:line="276" w:lineRule="auto"/>
        <w:jc w:val="center"/>
        <w:rPr>
          <w:rFonts w:ascii="Cambria" w:eastAsia="Times New Roman" w:hAnsi="Cambria" w:cs="Cambria"/>
          <w:b w:val="0"/>
          <w:bCs w:val="0"/>
          <w:i/>
          <w:iCs/>
          <w:color w:val="auto"/>
          <w:szCs w:val="24"/>
        </w:rPr>
      </w:pPr>
    </w:p>
    <w:p w14:paraId="76EF90D8" w14:textId="77777777" w:rsidR="006C209E" w:rsidRPr="00362DCB" w:rsidRDefault="006C209E" w:rsidP="0028752F">
      <w:pPr>
        <w:pStyle w:val="Akapitzlist"/>
        <w:numPr>
          <w:ilvl w:val="0"/>
          <w:numId w:val="9"/>
        </w:numPr>
        <w:jc w:val="center"/>
        <w:rPr>
          <w:rFonts w:asciiTheme="majorHAnsi" w:hAnsiTheme="majorHAnsi"/>
          <w:b/>
          <w:bCs/>
          <w:sz w:val="32"/>
          <w:szCs w:val="32"/>
        </w:rPr>
      </w:pPr>
      <w:bookmarkStart w:id="0" w:name="_Hlk172195873"/>
      <w:r w:rsidRPr="00362DCB">
        <w:rPr>
          <w:rFonts w:asciiTheme="majorHAnsi" w:hAnsiTheme="majorHAnsi"/>
          <w:b/>
          <w:bCs/>
          <w:sz w:val="32"/>
          <w:szCs w:val="32"/>
        </w:rPr>
        <w:t>Ochrona zabytkowych obiektów sakralnych na terenie Gminy Komarówka Podlaska</w:t>
      </w:r>
    </w:p>
    <w:bookmarkEnd w:id="0"/>
    <w:p w14:paraId="1F43FE23" w14:textId="77777777" w:rsidR="00332BBE" w:rsidRPr="00362DCB" w:rsidRDefault="00332BBE" w:rsidP="00332BBE">
      <w:pPr>
        <w:pStyle w:val="Standard"/>
        <w:spacing w:line="276" w:lineRule="auto"/>
        <w:contextualSpacing/>
        <w:rPr>
          <w:rFonts w:ascii="Cambria" w:hAnsi="Cambria"/>
          <w:lang w:val="pl-PL"/>
        </w:rPr>
      </w:pPr>
    </w:p>
    <w:p w14:paraId="6B59CF72" w14:textId="77777777" w:rsidR="006C209E" w:rsidRPr="00362DCB" w:rsidRDefault="006C209E" w:rsidP="00332BBE">
      <w:pPr>
        <w:pStyle w:val="Standard"/>
        <w:spacing w:line="276" w:lineRule="auto"/>
        <w:contextualSpacing/>
        <w:rPr>
          <w:rFonts w:ascii="Cambria" w:hAnsi="Cambria"/>
          <w:lang w:val="pl-PL"/>
        </w:rPr>
      </w:pPr>
    </w:p>
    <w:p w14:paraId="723961BB" w14:textId="77777777" w:rsidR="006C209E" w:rsidRPr="00362DCB" w:rsidRDefault="006C209E" w:rsidP="00332BBE">
      <w:pPr>
        <w:pStyle w:val="Standard"/>
        <w:spacing w:line="276" w:lineRule="auto"/>
        <w:contextualSpacing/>
        <w:rPr>
          <w:rFonts w:ascii="Cambria" w:hAnsi="Cambria"/>
          <w:lang w:val="pl-PL"/>
        </w:rPr>
      </w:pPr>
    </w:p>
    <w:p w14:paraId="0E794E4C" w14:textId="2B94A5F5" w:rsidR="00332BBE" w:rsidRPr="00362DCB" w:rsidRDefault="00332BBE" w:rsidP="00332BBE">
      <w:pPr>
        <w:pStyle w:val="Akapitzlist"/>
        <w:tabs>
          <w:tab w:val="left" w:pos="567"/>
          <w:tab w:val="left" w:pos="1134"/>
          <w:tab w:val="left" w:pos="1418"/>
          <w:tab w:val="left" w:pos="1701"/>
        </w:tabs>
        <w:spacing w:line="276" w:lineRule="auto"/>
        <w:ind w:left="851"/>
        <w:jc w:val="center"/>
        <w:rPr>
          <w:rFonts w:ascii="Cambria" w:hAnsi="Cambria"/>
          <w:sz w:val="20"/>
          <w:szCs w:val="20"/>
        </w:rPr>
      </w:pPr>
      <w:r w:rsidRPr="00362DCB">
        <w:rPr>
          <w:rFonts w:ascii="Cambria" w:hAnsi="Cambria"/>
          <w:sz w:val="20"/>
          <w:szCs w:val="20"/>
        </w:rPr>
        <w:t xml:space="preserve">postępowanie prowadzone w trybie zapytania ofertowego dla którego nie stosuje się ustawy </w:t>
      </w:r>
      <w:r w:rsidR="00625778" w:rsidRPr="00362DCB">
        <w:rPr>
          <w:rFonts w:ascii="Cambria" w:hAnsi="Cambria"/>
          <w:sz w:val="20"/>
          <w:szCs w:val="20"/>
        </w:rPr>
        <w:t>z dnia 11 września 2019 r. - Prawo zamówień publicznych (t.j. Dz. U. z 202</w:t>
      </w:r>
      <w:r w:rsidR="00BF7F99" w:rsidRPr="00362DCB">
        <w:rPr>
          <w:rFonts w:ascii="Cambria" w:hAnsi="Cambria"/>
          <w:sz w:val="20"/>
          <w:szCs w:val="20"/>
        </w:rPr>
        <w:t>3</w:t>
      </w:r>
      <w:r w:rsidR="00625778" w:rsidRPr="00362DCB">
        <w:rPr>
          <w:rFonts w:ascii="Cambria" w:hAnsi="Cambria"/>
          <w:sz w:val="20"/>
          <w:szCs w:val="20"/>
        </w:rPr>
        <w:t xml:space="preserve"> r. poz. 1</w:t>
      </w:r>
      <w:r w:rsidR="00BF7F99" w:rsidRPr="00362DCB">
        <w:rPr>
          <w:rFonts w:ascii="Cambria" w:hAnsi="Cambria"/>
          <w:sz w:val="20"/>
          <w:szCs w:val="20"/>
        </w:rPr>
        <w:t>605</w:t>
      </w:r>
      <w:r w:rsidR="00625778" w:rsidRPr="00362DCB">
        <w:rPr>
          <w:rFonts w:ascii="Cambria" w:hAnsi="Cambria"/>
          <w:sz w:val="20"/>
          <w:szCs w:val="20"/>
        </w:rPr>
        <w:t xml:space="preserve"> z późn. zm.)</w:t>
      </w:r>
      <w:r w:rsidRPr="00362DCB">
        <w:rPr>
          <w:rFonts w:ascii="Cambria" w:hAnsi="Cambria"/>
          <w:sz w:val="20"/>
          <w:szCs w:val="20"/>
        </w:rPr>
        <w:t xml:space="preserve"> </w:t>
      </w:r>
    </w:p>
    <w:p w14:paraId="41A2C080" w14:textId="77777777" w:rsidR="00412388" w:rsidRPr="00362DCB" w:rsidRDefault="00412388" w:rsidP="00385E37">
      <w:pPr>
        <w:pStyle w:val="Standard"/>
        <w:rPr>
          <w:rFonts w:ascii="Cambria" w:hAnsi="Cambria" w:cs="Times New Roman"/>
          <w:lang w:val="pl-PL"/>
        </w:rPr>
      </w:pPr>
    </w:p>
    <w:p w14:paraId="2630DE18" w14:textId="77777777" w:rsidR="00332BBE" w:rsidRPr="00362DCB" w:rsidRDefault="00332BBE" w:rsidP="00332BBE">
      <w:pPr>
        <w:pStyle w:val="Standard"/>
        <w:jc w:val="center"/>
        <w:rPr>
          <w:rFonts w:ascii="Cambria" w:hAnsi="Cambria" w:cs="Times New Roman"/>
          <w:lang w:val="pl-PL"/>
        </w:rPr>
      </w:pPr>
    </w:p>
    <w:p w14:paraId="62C92CBD" w14:textId="70C36EB5" w:rsidR="00332BBE" w:rsidRPr="00362DCB" w:rsidRDefault="00332BBE" w:rsidP="00412388">
      <w:pPr>
        <w:spacing w:after="0"/>
        <w:jc w:val="center"/>
        <w:rPr>
          <w:rFonts w:ascii="Cambria" w:hAnsi="Cambria"/>
          <w:b/>
        </w:rPr>
      </w:pPr>
      <w:r w:rsidRPr="00362DCB">
        <w:rPr>
          <w:rFonts w:ascii="Cambria" w:hAnsi="Cambria"/>
          <w:b/>
        </w:rPr>
        <w:t>ZATWIERDZAM</w:t>
      </w:r>
    </w:p>
    <w:p w14:paraId="4D8DF1C9" w14:textId="58D13ED1" w:rsidR="00412388" w:rsidRPr="00362DCB" w:rsidRDefault="00412388" w:rsidP="00412388">
      <w:pPr>
        <w:spacing w:after="0"/>
        <w:jc w:val="center"/>
        <w:rPr>
          <w:rFonts w:ascii="Cambria" w:hAnsi="Cambria"/>
          <w:b/>
        </w:rPr>
      </w:pPr>
      <w:r w:rsidRPr="00362DCB">
        <w:rPr>
          <w:rFonts w:ascii="Cambria" w:hAnsi="Cambria"/>
          <w:b/>
        </w:rPr>
        <w:t>Proboszcz Parafii</w:t>
      </w:r>
    </w:p>
    <w:p w14:paraId="05A3EFF8" w14:textId="51DBA61F" w:rsidR="00412388" w:rsidRPr="00362DCB" w:rsidRDefault="00412388" w:rsidP="00412388">
      <w:pPr>
        <w:spacing w:after="0"/>
        <w:jc w:val="center"/>
        <w:rPr>
          <w:rFonts w:ascii="Cambria" w:eastAsia="Calibri" w:hAnsi="Cambria"/>
        </w:rPr>
      </w:pPr>
      <w:r w:rsidRPr="00362DCB">
        <w:rPr>
          <w:rFonts w:ascii="Cambria" w:hAnsi="Cambria"/>
          <w:b/>
        </w:rPr>
        <w:t>Ks. Mieczysław Pociejuk</w:t>
      </w:r>
    </w:p>
    <w:p w14:paraId="5AC64199" w14:textId="77777777" w:rsidR="00332BBE" w:rsidRPr="00362DCB" w:rsidRDefault="00332BBE" w:rsidP="00332BBE">
      <w:pPr>
        <w:spacing w:line="254" w:lineRule="auto"/>
        <w:jc w:val="center"/>
        <w:rPr>
          <w:rFonts w:ascii="Cambria" w:eastAsia="Calibri" w:hAnsi="Cambria"/>
        </w:rPr>
      </w:pPr>
    </w:p>
    <w:p w14:paraId="02CF7CDA" w14:textId="77777777" w:rsidR="00332BBE" w:rsidRPr="00362DCB" w:rsidRDefault="00332BBE" w:rsidP="00332BBE">
      <w:pPr>
        <w:spacing w:line="254" w:lineRule="auto"/>
        <w:jc w:val="center"/>
        <w:rPr>
          <w:rFonts w:ascii="Cambria" w:eastAsia="Calibri" w:hAnsi="Cambria"/>
        </w:rPr>
      </w:pPr>
      <w:r w:rsidRPr="00362DCB">
        <w:rPr>
          <w:rFonts w:ascii="Cambria" w:eastAsia="Calibri" w:hAnsi="Cambria"/>
        </w:rPr>
        <w:t>………….………….………..</w:t>
      </w:r>
    </w:p>
    <w:p w14:paraId="6CF56ABE" w14:textId="77777777" w:rsidR="00332BBE" w:rsidRPr="00362DCB" w:rsidRDefault="00332BBE" w:rsidP="00332BBE">
      <w:pPr>
        <w:spacing w:line="254" w:lineRule="auto"/>
        <w:jc w:val="center"/>
        <w:rPr>
          <w:rFonts w:ascii="Cambria" w:eastAsia="Calibri" w:hAnsi="Cambria"/>
          <w:i/>
          <w:sz w:val="18"/>
          <w:szCs w:val="18"/>
        </w:rPr>
      </w:pPr>
      <w:r w:rsidRPr="00362DCB">
        <w:rPr>
          <w:rFonts w:ascii="Cambria" w:eastAsia="Calibri" w:hAnsi="Cambria"/>
          <w:i/>
          <w:sz w:val="18"/>
          <w:szCs w:val="18"/>
        </w:rPr>
        <w:t>(podpis Kierownika Zamawiającego)</w:t>
      </w:r>
    </w:p>
    <w:p w14:paraId="34D17976" w14:textId="5F60E6C4" w:rsidR="00332BBE" w:rsidRPr="00362DCB" w:rsidRDefault="00332BBE" w:rsidP="006C209E">
      <w:pPr>
        <w:spacing w:line="254" w:lineRule="auto"/>
        <w:ind w:left="2124" w:firstLine="708"/>
        <w:rPr>
          <w:rFonts w:ascii="Cambria" w:eastAsia="Calibri" w:hAnsi="Cambria"/>
        </w:rPr>
      </w:pPr>
      <w:r w:rsidRPr="00362DCB">
        <w:rPr>
          <w:rFonts w:ascii="Cambria" w:eastAsia="Calibri" w:hAnsi="Cambria"/>
        </w:rPr>
        <w:t>Komarówka Podlaska</w:t>
      </w:r>
      <w:r w:rsidR="00D65158" w:rsidRPr="00362DCB">
        <w:rPr>
          <w:rFonts w:ascii="Cambria" w:eastAsia="Calibri" w:hAnsi="Cambria"/>
        </w:rPr>
        <w:t xml:space="preserve">. </w:t>
      </w:r>
      <w:r w:rsidR="00224BD9" w:rsidRPr="00362DCB">
        <w:rPr>
          <w:rFonts w:ascii="Cambria" w:eastAsia="Calibri" w:hAnsi="Cambria"/>
        </w:rPr>
        <w:t>26</w:t>
      </w:r>
      <w:r w:rsidR="00D65158" w:rsidRPr="00362DCB">
        <w:rPr>
          <w:rFonts w:ascii="Cambria" w:eastAsia="Calibri" w:hAnsi="Cambria"/>
        </w:rPr>
        <w:t>.0</w:t>
      </w:r>
      <w:r w:rsidR="001E2B29" w:rsidRPr="00362DCB">
        <w:rPr>
          <w:rFonts w:ascii="Cambria" w:eastAsia="Calibri" w:hAnsi="Cambria"/>
        </w:rPr>
        <w:t>7</w:t>
      </w:r>
      <w:r w:rsidRPr="00362DCB">
        <w:rPr>
          <w:rFonts w:ascii="Cambria" w:eastAsia="Calibri" w:hAnsi="Cambria"/>
        </w:rPr>
        <w:t>.202</w:t>
      </w:r>
      <w:r w:rsidR="00BF7F99" w:rsidRPr="00362DCB">
        <w:rPr>
          <w:rFonts w:ascii="Cambria" w:eastAsia="Calibri" w:hAnsi="Cambria"/>
        </w:rPr>
        <w:t>4</w:t>
      </w:r>
      <w:r w:rsidRPr="00362DCB">
        <w:rPr>
          <w:rFonts w:ascii="Cambria" w:eastAsia="Calibri" w:hAnsi="Cambria"/>
        </w:rPr>
        <w:t xml:space="preserve"> r.</w:t>
      </w: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32BBE" w:rsidRPr="00362DCB" w14:paraId="226F4FD0" w14:textId="77777777" w:rsidTr="001B09E1">
        <w:trPr>
          <w:jc w:val="center"/>
        </w:trPr>
        <w:tc>
          <w:tcPr>
            <w:tcW w:w="9054" w:type="dxa"/>
          </w:tcPr>
          <w:p w14:paraId="1FC9397B" w14:textId="77777777" w:rsidR="00332BBE" w:rsidRPr="00362DCB" w:rsidRDefault="00332BBE" w:rsidP="001B09E1">
            <w:pPr>
              <w:jc w:val="center"/>
              <w:rPr>
                <w:rFonts w:ascii="Cambria" w:hAnsi="Cambria"/>
                <w:sz w:val="26"/>
                <w:szCs w:val="26"/>
              </w:rPr>
            </w:pPr>
            <w:r w:rsidRPr="00362DCB">
              <w:rPr>
                <w:rFonts w:ascii="Cambria" w:hAnsi="Cambria"/>
                <w:sz w:val="26"/>
                <w:szCs w:val="26"/>
              </w:rPr>
              <w:lastRenderedPageBreak/>
              <w:t>Rozdział 1</w:t>
            </w:r>
          </w:p>
          <w:p w14:paraId="05AEEAB8" w14:textId="77777777" w:rsidR="00332BBE" w:rsidRPr="00362DCB" w:rsidRDefault="00332BBE" w:rsidP="001B09E1">
            <w:pPr>
              <w:jc w:val="center"/>
              <w:rPr>
                <w:rFonts w:ascii="Cambria" w:hAnsi="Cambria"/>
                <w:b/>
                <w:bCs/>
                <w:sz w:val="26"/>
                <w:szCs w:val="26"/>
              </w:rPr>
            </w:pPr>
            <w:r w:rsidRPr="00362DCB">
              <w:rPr>
                <w:rFonts w:ascii="Cambria" w:hAnsi="Cambria"/>
                <w:b/>
                <w:bCs/>
                <w:sz w:val="26"/>
                <w:szCs w:val="26"/>
              </w:rPr>
              <w:t>POSTANOWIENIA OGÓLNE</w:t>
            </w:r>
          </w:p>
        </w:tc>
      </w:tr>
    </w:tbl>
    <w:p w14:paraId="2355B688" w14:textId="77777777" w:rsidR="00332BBE" w:rsidRPr="00362DCB" w:rsidRDefault="00332BBE" w:rsidP="00332BBE">
      <w:pPr>
        <w:widowControl w:val="0"/>
        <w:spacing w:after="0" w:line="276" w:lineRule="auto"/>
        <w:jc w:val="both"/>
        <w:outlineLvl w:val="3"/>
        <w:rPr>
          <w:rFonts w:ascii="Cambria" w:hAnsi="Cambria" w:cs="Arial"/>
          <w:b/>
          <w:bCs/>
          <w:sz w:val="24"/>
          <w:szCs w:val="24"/>
        </w:rPr>
      </w:pPr>
    </w:p>
    <w:p w14:paraId="2A483C53" w14:textId="77777777" w:rsidR="00332BBE" w:rsidRPr="00362DCB" w:rsidRDefault="00332BBE" w:rsidP="00332BBE">
      <w:pPr>
        <w:pStyle w:val="Akapitzlist"/>
        <w:numPr>
          <w:ilvl w:val="1"/>
          <w:numId w:val="2"/>
        </w:numPr>
        <w:spacing w:after="0" w:line="276" w:lineRule="auto"/>
        <w:ind w:left="567" w:hanging="567"/>
        <w:rPr>
          <w:rFonts w:ascii="Cambria" w:hAnsi="Cambria"/>
          <w:b/>
          <w:sz w:val="24"/>
          <w:szCs w:val="24"/>
        </w:rPr>
      </w:pPr>
      <w:r w:rsidRPr="00362DCB">
        <w:rPr>
          <w:rFonts w:ascii="Cambria" w:hAnsi="Cambria"/>
          <w:b/>
          <w:sz w:val="24"/>
          <w:szCs w:val="24"/>
        </w:rPr>
        <w:t>Nazwa oraz adres Zamawiającego.</w:t>
      </w:r>
    </w:p>
    <w:p w14:paraId="303F097B" w14:textId="540815DD" w:rsidR="00332BBE" w:rsidRPr="00362DCB" w:rsidRDefault="006C209E" w:rsidP="00332BBE">
      <w:pPr>
        <w:tabs>
          <w:tab w:val="left" w:pos="567"/>
        </w:tabs>
        <w:autoSpaceDE w:val="0"/>
        <w:autoSpaceDN w:val="0"/>
        <w:adjustRightInd w:val="0"/>
        <w:spacing w:after="0" w:line="276" w:lineRule="auto"/>
        <w:ind w:left="567"/>
        <w:jc w:val="both"/>
        <w:rPr>
          <w:rFonts w:ascii="Cambria" w:hAnsi="Cambria" w:cs="Arial"/>
          <w:b/>
          <w:bCs/>
        </w:rPr>
      </w:pPr>
      <w:bookmarkStart w:id="1" w:name="_Hlk172275637"/>
      <w:r w:rsidRPr="00362DCB">
        <w:rPr>
          <w:rFonts w:ascii="Cambria" w:hAnsi="Cambria" w:cs="Arial"/>
          <w:b/>
          <w:bCs/>
        </w:rPr>
        <w:t xml:space="preserve">Parafia Rzymskokatolicka pw. Najświętszego Serca Pana Jezusa w Komarówce Podlaskiej </w:t>
      </w:r>
      <w:r w:rsidR="00332BBE" w:rsidRPr="00362DCB">
        <w:rPr>
          <w:rFonts w:ascii="Cambria" w:hAnsi="Cambria" w:cs="Arial"/>
          <w:bCs/>
        </w:rPr>
        <w:t>zwana dalej</w:t>
      </w:r>
      <w:r w:rsidR="00332BBE" w:rsidRPr="00362DCB">
        <w:rPr>
          <w:rFonts w:ascii="Cambria" w:hAnsi="Cambria" w:cs="Arial"/>
          <w:b/>
          <w:bCs/>
        </w:rPr>
        <w:t xml:space="preserve"> </w:t>
      </w:r>
      <w:r w:rsidR="00332BBE" w:rsidRPr="00362DCB">
        <w:rPr>
          <w:rFonts w:ascii="Cambria" w:hAnsi="Cambria" w:cs="Arial"/>
          <w:bCs/>
        </w:rPr>
        <w:t>„Zamawiającym”</w:t>
      </w:r>
    </w:p>
    <w:p w14:paraId="7D5B788A" w14:textId="3983177A" w:rsidR="00332BBE" w:rsidRPr="00362DCB" w:rsidRDefault="006C209E" w:rsidP="00332BBE">
      <w:pPr>
        <w:widowControl w:val="0"/>
        <w:spacing w:after="0" w:line="276" w:lineRule="auto"/>
        <w:ind w:left="567"/>
        <w:jc w:val="both"/>
        <w:outlineLvl w:val="3"/>
        <w:rPr>
          <w:rFonts w:ascii="Cambria" w:hAnsi="Cambria" w:cs="Arial"/>
          <w:bCs/>
        </w:rPr>
      </w:pPr>
      <w:r w:rsidRPr="00362DCB">
        <w:rPr>
          <w:rFonts w:ascii="Cambria" w:hAnsi="Cambria" w:cs="Arial"/>
          <w:bCs/>
        </w:rPr>
        <w:t>U</w:t>
      </w:r>
      <w:r w:rsidR="00332BBE" w:rsidRPr="00362DCB">
        <w:rPr>
          <w:rFonts w:ascii="Cambria" w:hAnsi="Cambria" w:cs="Arial"/>
          <w:bCs/>
        </w:rPr>
        <w:t>l</w:t>
      </w:r>
      <w:r w:rsidRPr="00362DCB">
        <w:rPr>
          <w:rFonts w:ascii="Cambria" w:hAnsi="Cambria" w:cs="Arial"/>
          <w:bCs/>
        </w:rPr>
        <w:t xml:space="preserve">. </w:t>
      </w:r>
      <w:r w:rsidR="00CB367B">
        <w:rPr>
          <w:rFonts w:ascii="Cambria" w:hAnsi="Cambria" w:cs="Arial"/>
          <w:bCs/>
        </w:rPr>
        <w:t>Ks. Jana Rudnickiego 23</w:t>
      </w:r>
      <w:r w:rsidR="00332BBE" w:rsidRPr="00362DCB">
        <w:rPr>
          <w:rFonts w:ascii="Cambria" w:hAnsi="Cambria" w:cs="Arial"/>
          <w:bCs/>
        </w:rPr>
        <w:t>,</w:t>
      </w:r>
      <w:r w:rsidRPr="00362DCB">
        <w:rPr>
          <w:rFonts w:ascii="Cambria" w:hAnsi="Cambria" w:cs="Arial"/>
          <w:bCs/>
        </w:rPr>
        <w:t xml:space="preserve"> </w:t>
      </w:r>
      <w:r w:rsidR="00332BBE" w:rsidRPr="00362DCB">
        <w:rPr>
          <w:rFonts w:ascii="Cambria" w:hAnsi="Cambria" w:cs="Arial"/>
          <w:bCs/>
        </w:rPr>
        <w:t xml:space="preserve">21-311 Komarówka Podlaska </w:t>
      </w:r>
    </w:p>
    <w:p w14:paraId="392C4390" w14:textId="77777777" w:rsidR="00332BBE" w:rsidRPr="00362DCB" w:rsidRDefault="00332BBE" w:rsidP="00332BBE">
      <w:pPr>
        <w:widowControl w:val="0"/>
        <w:spacing w:after="0" w:line="276" w:lineRule="auto"/>
        <w:ind w:left="567"/>
        <w:jc w:val="both"/>
        <w:outlineLvl w:val="3"/>
        <w:rPr>
          <w:rFonts w:ascii="Cambria" w:hAnsi="Cambria" w:cs="Arial"/>
          <w:bCs/>
        </w:rPr>
      </w:pPr>
      <w:r w:rsidRPr="00362DCB">
        <w:rPr>
          <w:rFonts w:ascii="Cambria" w:hAnsi="Cambria" w:cs="Arial"/>
          <w:bCs/>
        </w:rPr>
        <w:t>województwo: lubelskie, powiat: radzyński</w:t>
      </w:r>
    </w:p>
    <w:p w14:paraId="2187B630" w14:textId="734B9745" w:rsidR="00332BBE" w:rsidRPr="00362DCB" w:rsidRDefault="006C209E" w:rsidP="00332BBE">
      <w:pPr>
        <w:widowControl w:val="0"/>
        <w:spacing w:after="0" w:line="276" w:lineRule="auto"/>
        <w:ind w:left="567"/>
        <w:jc w:val="both"/>
        <w:outlineLvl w:val="3"/>
        <w:rPr>
          <w:rFonts w:ascii="Cambria" w:hAnsi="Cambria" w:cs="Arial"/>
          <w:bCs/>
        </w:rPr>
      </w:pPr>
      <w:r w:rsidRPr="00362DCB">
        <w:rPr>
          <w:rFonts w:ascii="Cambria" w:hAnsi="Cambria" w:cs="Arial"/>
          <w:bCs/>
        </w:rPr>
        <w:t>Strony internetowe:</w:t>
      </w:r>
    </w:p>
    <w:p w14:paraId="6E6507B5" w14:textId="5383B5D0" w:rsidR="00332BBE" w:rsidRPr="00362DCB" w:rsidRDefault="006C209E" w:rsidP="00332BBE">
      <w:pPr>
        <w:widowControl w:val="0"/>
        <w:spacing w:after="0" w:line="276" w:lineRule="auto"/>
        <w:ind w:left="567"/>
        <w:jc w:val="both"/>
        <w:outlineLvl w:val="3"/>
        <w:rPr>
          <w:rFonts w:ascii="Cambria" w:hAnsi="Cambria"/>
          <w:u w:val="single"/>
        </w:rPr>
      </w:pPr>
      <w:r w:rsidRPr="00362DCB">
        <w:rPr>
          <w:rFonts w:ascii="Cambria" w:hAnsi="Cambria" w:cs="Arial"/>
          <w:bCs/>
        </w:rPr>
        <w:t>Gminy Komarówka Podlaska</w:t>
      </w:r>
      <w:r w:rsidR="00332BBE" w:rsidRPr="00362DCB">
        <w:rPr>
          <w:rFonts w:ascii="Cambria" w:hAnsi="Cambria" w:cs="Arial"/>
          <w:bCs/>
        </w:rPr>
        <w:t xml:space="preserve">: </w:t>
      </w:r>
      <w:hyperlink r:id="rId8" w:history="1">
        <w:r w:rsidRPr="00362DCB">
          <w:rPr>
            <w:rStyle w:val="Hipercze"/>
            <w:rFonts w:ascii="Cambria" w:hAnsi="Cambria"/>
          </w:rPr>
          <w:t>http://www.komarowkapodlaska.biuletyn.net</w:t>
        </w:r>
      </w:hyperlink>
    </w:p>
    <w:p w14:paraId="01A95966" w14:textId="5CEFFAAA" w:rsidR="006C209E" w:rsidRPr="00362DCB" w:rsidRDefault="006C209E" w:rsidP="00332BBE">
      <w:pPr>
        <w:widowControl w:val="0"/>
        <w:spacing w:after="0" w:line="276" w:lineRule="auto"/>
        <w:ind w:left="567"/>
        <w:jc w:val="both"/>
        <w:outlineLvl w:val="3"/>
        <w:rPr>
          <w:rStyle w:val="Hipercze"/>
          <w:rFonts w:ascii="Times New Roman" w:hAnsi="Times New Roman" w:cs="Times New Roman"/>
          <w:u w:val="none"/>
        </w:rPr>
      </w:pPr>
      <w:r w:rsidRPr="00362DCB">
        <w:rPr>
          <w:rStyle w:val="Hipercze"/>
          <w:rFonts w:ascii="Times New Roman" w:hAnsi="Times New Roman" w:cs="Times New Roman"/>
          <w:u w:val="none"/>
        </w:rPr>
        <w:t xml:space="preserve">Parafii Komarówka Podlaska: </w:t>
      </w:r>
      <w:r w:rsidRPr="00362DCB">
        <w:rPr>
          <w:rStyle w:val="Hipercze"/>
          <w:rFonts w:ascii="Times New Roman" w:hAnsi="Times New Roman" w:cs="Times New Roman"/>
        </w:rPr>
        <w:t>https://parafiakomarowka.pl</w:t>
      </w:r>
    </w:p>
    <w:bookmarkEnd w:id="1"/>
    <w:p w14:paraId="667B11C0" w14:textId="77777777" w:rsidR="00332BBE" w:rsidRPr="00362DCB" w:rsidRDefault="00332BBE" w:rsidP="00332BBE">
      <w:pPr>
        <w:widowControl w:val="0"/>
        <w:numPr>
          <w:ilvl w:val="1"/>
          <w:numId w:val="2"/>
        </w:numPr>
        <w:spacing w:after="0" w:line="276" w:lineRule="auto"/>
        <w:ind w:left="567" w:hanging="567"/>
        <w:jc w:val="both"/>
        <w:outlineLvl w:val="3"/>
        <w:rPr>
          <w:rFonts w:ascii="Cambria" w:hAnsi="Cambria" w:cs="Arial"/>
          <w:bCs/>
          <w:sz w:val="24"/>
          <w:szCs w:val="24"/>
        </w:rPr>
      </w:pPr>
      <w:r w:rsidRPr="00362DCB">
        <w:rPr>
          <w:rFonts w:ascii="Cambria" w:hAnsi="Cambria" w:cs="Arial"/>
          <w:bCs/>
          <w:sz w:val="24"/>
          <w:szCs w:val="24"/>
        </w:rPr>
        <w:t>Wykonawca powinien dokładnie zapoznać się z niniejszym Zapytaniem Ofertowym i złożyć ofertę zgodnie z jego wymaganiami.</w:t>
      </w:r>
    </w:p>
    <w:p w14:paraId="69B1F977" w14:textId="77777777" w:rsidR="00CA58A8" w:rsidRPr="00362DCB" w:rsidRDefault="000B7CA8" w:rsidP="00CA58A8">
      <w:pPr>
        <w:widowControl w:val="0"/>
        <w:numPr>
          <w:ilvl w:val="1"/>
          <w:numId w:val="2"/>
        </w:numPr>
        <w:spacing w:after="0" w:line="276" w:lineRule="auto"/>
        <w:ind w:left="567" w:hanging="567"/>
        <w:jc w:val="both"/>
        <w:outlineLvl w:val="3"/>
        <w:rPr>
          <w:rFonts w:ascii="Cambria" w:hAnsi="Cambria" w:cs="Arial"/>
          <w:bCs/>
          <w:sz w:val="24"/>
          <w:szCs w:val="24"/>
        </w:rPr>
      </w:pPr>
      <w:r w:rsidRPr="00362DCB">
        <w:rPr>
          <w:rFonts w:ascii="Cambria" w:hAnsi="Cambria" w:cs="Arial"/>
          <w:bCs/>
          <w:sz w:val="24"/>
          <w:szCs w:val="24"/>
        </w:rPr>
        <w:t xml:space="preserve">Zamawiający informuje, iż zamówienie jest dofinansowane ze środków Rządowego Programu Odbudowy Zabytków. </w:t>
      </w:r>
    </w:p>
    <w:p w14:paraId="4BAD25E0" w14:textId="25B69D01" w:rsidR="00CA58A8" w:rsidRPr="00362DCB" w:rsidRDefault="00CA58A8" w:rsidP="00CA58A8">
      <w:pPr>
        <w:widowControl w:val="0"/>
        <w:numPr>
          <w:ilvl w:val="1"/>
          <w:numId w:val="2"/>
        </w:numPr>
        <w:spacing w:after="0" w:line="276" w:lineRule="auto"/>
        <w:ind w:left="567" w:hanging="567"/>
        <w:jc w:val="both"/>
        <w:outlineLvl w:val="3"/>
        <w:rPr>
          <w:rFonts w:ascii="Cambria" w:hAnsi="Cambria" w:cs="Arial"/>
          <w:bCs/>
          <w:sz w:val="24"/>
          <w:szCs w:val="24"/>
        </w:rPr>
      </w:pPr>
      <w:r w:rsidRPr="00362DCB">
        <w:rPr>
          <w:rFonts w:ascii="Cambria" w:hAnsi="Cambria" w:cs="Arial"/>
          <w:bCs/>
          <w:sz w:val="24"/>
          <w:szCs w:val="24"/>
        </w:rPr>
        <w:t>Tryb udzielenia zamówienia</w:t>
      </w:r>
    </w:p>
    <w:p w14:paraId="47597CCA" w14:textId="058B58AE" w:rsidR="00CA58A8" w:rsidRPr="00362DCB" w:rsidRDefault="00CA58A8" w:rsidP="00CA58A8">
      <w:pPr>
        <w:widowControl w:val="0"/>
        <w:spacing w:after="0" w:line="276" w:lineRule="auto"/>
        <w:ind w:left="567"/>
        <w:jc w:val="both"/>
        <w:outlineLvl w:val="3"/>
        <w:rPr>
          <w:rFonts w:ascii="Cambria" w:hAnsi="Cambria" w:cs="Arial"/>
          <w:bCs/>
          <w:sz w:val="24"/>
          <w:szCs w:val="24"/>
        </w:rPr>
      </w:pPr>
      <w:r w:rsidRPr="00362DCB">
        <w:rPr>
          <w:rFonts w:ascii="Cambria" w:hAnsi="Cambria" w:cs="Arial"/>
          <w:bCs/>
          <w:sz w:val="24"/>
          <w:szCs w:val="24"/>
        </w:rPr>
        <w:t>Zamówienie udzielane jest w trybie zapytania ofertowego.</w:t>
      </w:r>
    </w:p>
    <w:p w14:paraId="2F724DAA" w14:textId="6060DF1E" w:rsidR="00CA58A8" w:rsidRPr="00362DCB" w:rsidRDefault="00CA58A8" w:rsidP="00CA58A8">
      <w:pPr>
        <w:widowControl w:val="0"/>
        <w:spacing w:after="0" w:line="276" w:lineRule="auto"/>
        <w:ind w:left="567"/>
        <w:jc w:val="both"/>
        <w:outlineLvl w:val="3"/>
        <w:rPr>
          <w:rFonts w:ascii="Cambria" w:hAnsi="Cambria" w:cs="Arial"/>
          <w:bCs/>
          <w:sz w:val="24"/>
          <w:szCs w:val="24"/>
        </w:rPr>
      </w:pPr>
      <w:r w:rsidRPr="00362DCB">
        <w:rPr>
          <w:rFonts w:ascii="Cambria" w:hAnsi="Cambria" w:cs="Arial"/>
          <w:bCs/>
          <w:sz w:val="24"/>
          <w:szCs w:val="24"/>
        </w:rPr>
        <w:t>Niniejsze zamówienie nie podlega przepisom ustawy Prawo Zamówień Publicznych. Niniejsze postępowanie prowadzone jest w sposób konkurencyjny i transparentny z dołożeniem wszelkich starań w celu uniknięcia konfliktu interesów rozumianego jako brak bezstronności i obiektywności przy wyłanianiu Wykonawcy/ów przedmiotowego zamówienia z zachowaniem zasad równego traktowania wykonawców z uwzględnieniem § 8 ust. 6 Regulaminu Naboru wniosków o dofinansowanie z Rządowego Programy Odbudowy Zabytków.</w:t>
      </w:r>
    </w:p>
    <w:p w14:paraId="7675AFBB" w14:textId="2C6A15FA" w:rsidR="00CA58A8" w:rsidRPr="00362DCB" w:rsidRDefault="00CA58A8" w:rsidP="00CA58A8">
      <w:pPr>
        <w:pStyle w:val="Akapitzlist"/>
        <w:rPr>
          <w:rFonts w:ascii="Cambria" w:eastAsiaTheme="minorHAnsi" w:hAnsi="Cambria" w:cs="Arial"/>
          <w:bCs/>
          <w:sz w:val="24"/>
          <w:szCs w:val="24"/>
        </w:rPr>
      </w:pPr>
    </w:p>
    <w:p w14:paraId="1A64E6E4" w14:textId="77777777" w:rsidR="00332BBE" w:rsidRPr="00362DCB" w:rsidRDefault="00332BBE" w:rsidP="00332BBE">
      <w:pPr>
        <w:spacing w:after="0" w:line="276" w:lineRule="auto"/>
        <w:ind w:firstLine="567"/>
        <w:rPr>
          <w:rFonts w:ascii="Cambria" w:hAnsi="Cambria"/>
          <w:sz w:val="24"/>
          <w:szCs w:val="24"/>
          <w:u w:val="single"/>
        </w:rPr>
      </w:pP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32BBE" w:rsidRPr="00362DCB" w14:paraId="541229B8" w14:textId="77777777" w:rsidTr="001B09E1">
        <w:trPr>
          <w:jc w:val="center"/>
        </w:trPr>
        <w:tc>
          <w:tcPr>
            <w:tcW w:w="9054" w:type="dxa"/>
          </w:tcPr>
          <w:p w14:paraId="2BFA8123" w14:textId="77777777" w:rsidR="00332BBE" w:rsidRPr="00362DCB" w:rsidRDefault="00332BBE" w:rsidP="001B09E1">
            <w:pPr>
              <w:jc w:val="center"/>
              <w:rPr>
                <w:rFonts w:ascii="Cambria" w:hAnsi="Cambria"/>
                <w:sz w:val="26"/>
                <w:szCs w:val="26"/>
              </w:rPr>
            </w:pPr>
            <w:r w:rsidRPr="00362DCB">
              <w:rPr>
                <w:rFonts w:ascii="Cambria" w:hAnsi="Cambria"/>
                <w:sz w:val="26"/>
                <w:szCs w:val="26"/>
              </w:rPr>
              <w:t>Rozdział 2</w:t>
            </w:r>
          </w:p>
          <w:p w14:paraId="4438DA0E" w14:textId="77777777" w:rsidR="00332BBE" w:rsidRPr="00362DCB" w:rsidRDefault="00332BBE" w:rsidP="001B09E1">
            <w:pPr>
              <w:jc w:val="center"/>
              <w:rPr>
                <w:rFonts w:ascii="Cambria" w:hAnsi="Cambria"/>
              </w:rPr>
            </w:pPr>
            <w:r w:rsidRPr="00362DCB">
              <w:rPr>
                <w:rFonts w:ascii="Cambria" w:hAnsi="Cambria"/>
                <w:b/>
                <w:sz w:val="26"/>
                <w:szCs w:val="26"/>
              </w:rPr>
              <w:t>OPIS PRZEDMIOTU ZAMÓWIENIA</w:t>
            </w:r>
          </w:p>
        </w:tc>
      </w:tr>
    </w:tbl>
    <w:p w14:paraId="57D7617E" w14:textId="77777777" w:rsidR="00332BBE" w:rsidRPr="00362DCB" w:rsidRDefault="00332BBE" w:rsidP="00332BBE">
      <w:pPr>
        <w:widowControl w:val="0"/>
        <w:spacing w:after="0" w:line="276" w:lineRule="auto"/>
        <w:jc w:val="both"/>
        <w:outlineLvl w:val="3"/>
        <w:rPr>
          <w:rFonts w:ascii="Cambria" w:hAnsi="Cambria" w:cs="Arial"/>
          <w:b/>
          <w:bCs/>
          <w:sz w:val="24"/>
          <w:szCs w:val="24"/>
        </w:rPr>
      </w:pPr>
    </w:p>
    <w:p w14:paraId="33809FD9" w14:textId="7DD09636" w:rsidR="00DC2742" w:rsidRPr="00362DCB" w:rsidRDefault="00DC2742">
      <w:pPr>
        <w:pStyle w:val="Akapitzlist"/>
        <w:numPr>
          <w:ilvl w:val="1"/>
          <w:numId w:val="29"/>
        </w:numPr>
        <w:rPr>
          <w:rFonts w:ascii="Cambria" w:hAnsi="Cambria" w:cs="Cambria"/>
          <w:b/>
          <w:bCs/>
          <w:sz w:val="24"/>
          <w:szCs w:val="24"/>
        </w:rPr>
      </w:pPr>
      <w:r w:rsidRPr="00362DCB">
        <w:rPr>
          <w:rFonts w:ascii="Cambria" w:hAnsi="Cambria" w:cs="Cambria"/>
          <w:b/>
          <w:bCs/>
          <w:sz w:val="24"/>
          <w:szCs w:val="24"/>
        </w:rPr>
        <w:t xml:space="preserve">Przedmiotem zamówienia jest </w:t>
      </w:r>
      <w:bookmarkStart w:id="2" w:name="_Hlk172275752"/>
      <w:r w:rsidRPr="00362DCB">
        <w:rPr>
          <w:rFonts w:ascii="Cambria" w:hAnsi="Cambria" w:cs="Cambria"/>
          <w:b/>
          <w:bCs/>
          <w:sz w:val="24"/>
          <w:szCs w:val="24"/>
        </w:rPr>
        <w:t>ochrona zabytkowych obiektów sakralnych na terenie Gminy Komarówka Podlaska</w:t>
      </w:r>
      <w:bookmarkEnd w:id="2"/>
    </w:p>
    <w:p w14:paraId="16938BF4" w14:textId="0CEF1F58" w:rsidR="00224BD9" w:rsidRPr="00362DCB" w:rsidRDefault="00224BD9" w:rsidP="00224BD9">
      <w:pPr>
        <w:pStyle w:val="Akapitzlist"/>
        <w:ind w:left="644"/>
        <w:rPr>
          <w:rFonts w:ascii="Cambria" w:hAnsi="Cambria" w:cs="Cambria"/>
          <w:sz w:val="24"/>
          <w:szCs w:val="24"/>
        </w:rPr>
      </w:pPr>
      <w:r w:rsidRPr="00362DCB">
        <w:rPr>
          <w:rFonts w:ascii="Cambria" w:hAnsi="Cambria" w:cs="Cambria"/>
          <w:sz w:val="24"/>
          <w:szCs w:val="24"/>
        </w:rPr>
        <w:t xml:space="preserve">Przedmiot zamówienia obejmuje obiekty sakralne wpisane do rejestrów zabytków będące własnością trzech parafii. </w:t>
      </w:r>
    </w:p>
    <w:p w14:paraId="22B45D34" w14:textId="252AB646" w:rsidR="00A10D30" w:rsidRPr="00362DCB" w:rsidRDefault="00A10D30">
      <w:pPr>
        <w:pStyle w:val="Akapitzlist"/>
        <w:numPr>
          <w:ilvl w:val="0"/>
          <w:numId w:val="39"/>
        </w:numPr>
        <w:rPr>
          <w:rFonts w:ascii="Cambria" w:hAnsi="Cambria" w:cs="Cambria"/>
          <w:b/>
          <w:bCs/>
          <w:sz w:val="24"/>
          <w:szCs w:val="24"/>
        </w:rPr>
      </w:pPr>
      <w:r w:rsidRPr="00362DCB">
        <w:rPr>
          <w:rFonts w:ascii="Cambria" w:hAnsi="Cambria" w:cs="Cambria"/>
          <w:b/>
          <w:bCs/>
          <w:sz w:val="24"/>
          <w:szCs w:val="24"/>
        </w:rPr>
        <w:lastRenderedPageBreak/>
        <w:t>zaprojektowanie i wykonanie robót dla zadania –</w:t>
      </w:r>
      <w:r w:rsidR="006326A3" w:rsidRPr="00362DCB">
        <w:rPr>
          <w:rFonts w:ascii="Cambria" w:hAnsi="Cambria" w:cs="Cambria"/>
          <w:b/>
          <w:bCs/>
          <w:sz w:val="24"/>
          <w:szCs w:val="24"/>
        </w:rPr>
        <w:t>zabytkowej</w:t>
      </w:r>
      <w:r w:rsidRPr="00362DCB">
        <w:rPr>
          <w:rFonts w:ascii="Cambria" w:hAnsi="Cambria" w:cs="Cambria"/>
          <w:b/>
          <w:bCs/>
          <w:sz w:val="24"/>
          <w:szCs w:val="24"/>
        </w:rPr>
        <w:t xml:space="preserve"> kaplicy</w:t>
      </w:r>
      <w:r w:rsidR="006326A3" w:rsidRPr="00362DCB">
        <w:rPr>
          <w:rFonts w:ascii="Cambria" w:hAnsi="Cambria" w:cs="Cambria"/>
          <w:b/>
          <w:bCs/>
          <w:sz w:val="24"/>
          <w:szCs w:val="24"/>
        </w:rPr>
        <w:t xml:space="preserve"> na cmentarzu</w:t>
      </w:r>
      <w:r w:rsidRPr="00362DCB">
        <w:rPr>
          <w:rFonts w:ascii="Cambria" w:hAnsi="Cambria" w:cs="Cambria"/>
          <w:b/>
          <w:bCs/>
          <w:sz w:val="24"/>
          <w:szCs w:val="24"/>
        </w:rPr>
        <w:t xml:space="preserve"> w Brzezinach</w:t>
      </w:r>
      <w:r w:rsidR="00224BD9" w:rsidRPr="00362DCB">
        <w:rPr>
          <w:rFonts w:ascii="Cambria" w:hAnsi="Cambria" w:cs="Cambria"/>
          <w:b/>
          <w:bCs/>
          <w:sz w:val="24"/>
          <w:szCs w:val="24"/>
        </w:rPr>
        <w:t xml:space="preserve"> (dotyczy Parafii Rzymskokatolickiej pw. Opieki Najświętszej Maryi Panny w Przegalinach Dużych)</w:t>
      </w:r>
      <w:r w:rsidR="00C347E0" w:rsidRPr="00362DCB">
        <w:rPr>
          <w:rFonts w:ascii="Cambria" w:hAnsi="Cambria" w:cs="Cambria"/>
          <w:b/>
          <w:bCs/>
          <w:sz w:val="24"/>
          <w:szCs w:val="24"/>
        </w:rPr>
        <w:t xml:space="preserve"> </w:t>
      </w:r>
      <w:r w:rsidR="00C347E0" w:rsidRPr="00362DCB">
        <w:rPr>
          <w:rFonts w:ascii="Cambria" w:hAnsi="Cambria" w:cs="Cambria"/>
          <w:sz w:val="24"/>
          <w:szCs w:val="24"/>
        </w:rPr>
        <w:t>obejmujące w szczególności m.in.:</w:t>
      </w:r>
    </w:p>
    <w:p w14:paraId="4B9E18DF" w14:textId="0A008C5A" w:rsidR="00A10D30" w:rsidRPr="00362DCB" w:rsidRDefault="00A10D30" w:rsidP="00412388">
      <w:pPr>
        <w:pStyle w:val="Akapitzlist"/>
        <w:numPr>
          <w:ilvl w:val="0"/>
          <w:numId w:val="32"/>
        </w:numPr>
        <w:suppressAutoHyphens/>
        <w:spacing w:before="20" w:after="0" w:line="276" w:lineRule="auto"/>
        <w:ind w:left="709" w:hanging="425"/>
        <w:contextualSpacing/>
        <w:jc w:val="both"/>
        <w:rPr>
          <w:rFonts w:ascii="Cambria" w:hAnsi="Cambria"/>
          <w:sz w:val="24"/>
          <w:szCs w:val="24"/>
        </w:rPr>
      </w:pPr>
      <w:r w:rsidRPr="00362DCB">
        <w:rPr>
          <w:rFonts w:ascii="Cambria" w:hAnsi="Cambria"/>
          <w:sz w:val="24"/>
          <w:szCs w:val="24"/>
          <w:lang w:eastAsia="ar-SA"/>
        </w:rPr>
        <w:t xml:space="preserve">Opracowanie Dokumentacji Projektowej zgodnie z programem funkcjonalno-użytkowym – dalej PFU (zał. Nr </w:t>
      </w:r>
      <w:r w:rsidR="000B7CA8" w:rsidRPr="00362DCB">
        <w:rPr>
          <w:rFonts w:ascii="Cambria" w:hAnsi="Cambria"/>
          <w:sz w:val="24"/>
          <w:szCs w:val="24"/>
          <w:lang w:eastAsia="ar-SA"/>
        </w:rPr>
        <w:t>6</w:t>
      </w:r>
      <w:r w:rsidRPr="00362DCB">
        <w:rPr>
          <w:rFonts w:ascii="Cambria" w:hAnsi="Cambria"/>
          <w:sz w:val="24"/>
          <w:szCs w:val="24"/>
          <w:lang w:eastAsia="ar-SA"/>
        </w:rPr>
        <w:t xml:space="preserve"> do SWZ) </w:t>
      </w:r>
      <w:r w:rsidR="00412388" w:rsidRPr="00362DCB">
        <w:rPr>
          <w:rFonts w:ascii="Cambria" w:hAnsi="Cambria"/>
          <w:sz w:val="24"/>
          <w:szCs w:val="24"/>
          <w:lang w:eastAsia="ar-SA"/>
        </w:rPr>
        <w:t xml:space="preserve">w zakresie zgodnym z wymaganiami Ustawy Prawo Budowlane z dnia 7 lipca 1994 </w:t>
      </w:r>
      <w:r w:rsidR="007659F5" w:rsidRPr="00362DCB">
        <w:rPr>
          <w:rFonts w:ascii="Cambria" w:hAnsi="Cambria"/>
          <w:sz w:val="24"/>
          <w:szCs w:val="24"/>
          <w:lang w:eastAsia="ar-SA"/>
        </w:rPr>
        <w:t>(Dz.U. 2024, poz. 725);</w:t>
      </w:r>
    </w:p>
    <w:p w14:paraId="0B2D02C6" w14:textId="77777777" w:rsidR="00A10D30" w:rsidRPr="00362DCB" w:rsidRDefault="00A10D30" w:rsidP="006326A3">
      <w:pPr>
        <w:pStyle w:val="Akapitzlist"/>
        <w:numPr>
          <w:ilvl w:val="0"/>
          <w:numId w:val="32"/>
        </w:numPr>
        <w:suppressAutoHyphens/>
        <w:spacing w:before="20" w:after="40" w:line="276" w:lineRule="auto"/>
        <w:ind w:left="709" w:hanging="425"/>
        <w:contextualSpacing/>
        <w:jc w:val="both"/>
        <w:rPr>
          <w:rFonts w:ascii="Cambria" w:hAnsi="Cambria"/>
          <w:sz w:val="24"/>
          <w:szCs w:val="24"/>
          <w:lang w:eastAsia="ar-SA"/>
        </w:rPr>
      </w:pPr>
      <w:r w:rsidRPr="00362DCB">
        <w:rPr>
          <w:rFonts w:ascii="Cambria" w:hAnsi="Cambria"/>
          <w:sz w:val="24"/>
          <w:szCs w:val="24"/>
          <w:lang w:eastAsia="ar-SA"/>
        </w:rPr>
        <w:t>uzyskanie wymaganych prawem decyzji, opinii, uzgodnień i sprawdzeń Dokumentacji Projektowej dla planowanego przedsięwzięcia – niezbędnych do rozpoczęcia robót i późniejszego oddania ich do użytkowania oraz pozwolenia na użytkowanie;</w:t>
      </w:r>
    </w:p>
    <w:p w14:paraId="58D01EA6" w14:textId="58B4ECA4" w:rsidR="00A10D30" w:rsidRPr="00362DCB" w:rsidRDefault="00A10D30" w:rsidP="006326A3">
      <w:pPr>
        <w:pStyle w:val="Akapitzlist"/>
        <w:numPr>
          <w:ilvl w:val="0"/>
          <w:numId w:val="32"/>
        </w:numPr>
        <w:suppressAutoHyphens/>
        <w:spacing w:before="20" w:after="40" w:line="276" w:lineRule="auto"/>
        <w:ind w:left="709" w:hanging="425"/>
        <w:contextualSpacing/>
        <w:jc w:val="both"/>
        <w:rPr>
          <w:rFonts w:ascii="Cambria" w:hAnsi="Cambria"/>
          <w:sz w:val="24"/>
          <w:szCs w:val="24"/>
          <w:lang w:eastAsia="ar-SA"/>
        </w:rPr>
      </w:pPr>
      <w:r w:rsidRPr="00362DCB">
        <w:rPr>
          <w:rFonts w:ascii="Cambria" w:hAnsi="Cambria"/>
          <w:sz w:val="24"/>
          <w:szCs w:val="24"/>
        </w:rPr>
        <w:t xml:space="preserve">uzyskanie pozwolenia na budowę lub dokonanie zgłoszenia zamiaru wykonania robót budowlanych (zgodnie z przesłankami wynikającymi z Prawa budowlanego) oraz innych niezbędnych decyzji administracyjnych, wynikających z przepisów prawa budowlanego i prawa o ochronie zabytków i opiece nad zabytkami. </w:t>
      </w:r>
    </w:p>
    <w:p w14:paraId="539CAEFD" w14:textId="1170ED28" w:rsidR="00A10D30" w:rsidRPr="00362DCB" w:rsidRDefault="00A10D30" w:rsidP="00CD4605">
      <w:pPr>
        <w:pStyle w:val="Akapitzlist"/>
        <w:numPr>
          <w:ilvl w:val="0"/>
          <w:numId w:val="32"/>
        </w:numPr>
        <w:suppressAutoHyphens/>
        <w:spacing w:before="20" w:after="40" w:line="276" w:lineRule="auto"/>
        <w:ind w:left="709" w:hanging="425"/>
        <w:contextualSpacing/>
        <w:jc w:val="both"/>
        <w:rPr>
          <w:rFonts w:ascii="Cambria" w:hAnsi="Cambria"/>
          <w:sz w:val="24"/>
          <w:szCs w:val="24"/>
          <w:lang w:eastAsia="ar-SA"/>
        </w:rPr>
      </w:pPr>
      <w:r w:rsidRPr="00362DCB">
        <w:rPr>
          <w:rFonts w:ascii="Cambria" w:hAnsi="Cambria"/>
          <w:sz w:val="24"/>
          <w:szCs w:val="24"/>
        </w:rPr>
        <w:t xml:space="preserve">wykonanie prac budowlanych na podstawie wykonanej </w:t>
      </w:r>
      <w:r w:rsidRPr="00362DCB">
        <w:rPr>
          <w:rFonts w:ascii="Cambria" w:hAnsi="Cambria"/>
          <w:sz w:val="24"/>
          <w:szCs w:val="24"/>
          <w:lang w:eastAsia="ar-SA"/>
        </w:rPr>
        <w:t xml:space="preserve">Dokumentacji Projektowej </w:t>
      </w:r>
      <w:r w:rsidRPr="00362DCB">
        <w:rPr>
          <w:rFonts w:ascii="Cambria" w:hAnsi="Cambria"/>
          <w:sz w:val="24"/>
          <w:szCs w:val="24"/>
        </w:rPr>
        <w:t xml:space="preserve">opracowanej zgodnie z PFU stanowiącym załącznik nr 1 do SWZ obejmujących w szczególności: </w:t>
      </w:r>
    </w:p>
    <w:p w14:paraId="1B2D0A26" w14:textId="77777777" w:rsidR="006326A3" w:rsidRPr="00362DCB" w:rsidRDefault="006326A3">
      <w:pPr>
        <w:pStyle w:val="Akapitzlist"/>
        <w:numPr>
          <w:ilvl w:val="0"/>
          <w:numId w:val="33"/>
        </w:numPr>
        <w:spacing w:after="0" w:line="276" w:lineRule="auto"/>
        <w:rPr>
          <w:rFonts w:ascii="Cambria" w:hAnsi="Cambria" w:cs="Cambria"/>
          <w:sz w:val="24"/>
          <w:szCs w:val="24"/>
        </w:rPr>
      </w:pPr>
      <w:r w:rsidRPr="00362DCB">
        <w:rPr>
          <w:rFonts w:ascii="Cambria" w:hAnsi="Cambria" w:cs="Cambria"/>
          <w:sz w:val="24"/>
          <w:szCs w:val="24"/>
        </w:rPr>
        <w:t xml:space="preserve">Wykonanie izolacji przeciwwilgociowej, </w:t>
      </w:r>
    </w:p>
    <w:p w14:paraId="3CCD356D" w14:textId="77777777" w:rsidR="006326A3" w:rsidRPr="00362DCB" w:rsidRDefault="006326A3">
      <w:pPr>
        <w:pStyle w:val="Akapitzlist"/>
        <w:numPr>
          <w:ilvl w:val="0"/>
          <w:numId w:val="33"/>
        </w:numPr>
        <w:spacing w:after="0" w:line="276" w:lineRule="auto"/>
        <w:rPr>
          <w:rFonts w:ascii="Cambria" w:hAnsi="Cambria" w:cs="Cambria"/>
          <w:sz w:val="24"/>
          <w:szCs w:val="24"/>
        </w:rPr>
      </w:pPr>
      <w:r w:rsidRPr="00362DCB">
        <w:rPr>
          <w:rFonts w:ascii="Cambria" w:hAnsi="Cambria" w:cs="Cambria"/>
          <w:sz w:val="24"/>
          <w:szCs w:val="24"/>
        </w:rPr>
        <w:t>odtworzenie okien oraz renowacja drzwi zewnętrznych,</w:t>
      </w:r>
    </w:p>
    <w:p w14:paraId="18C694BF" w14:textId="5FD8140D" w:rsidR="00A10D30" w:rsidRPr="00362DCB" w:rsidRDefault="006326A3">
      <w:pPr>
        <w:pStyle w:val="Akapitzlist"/>
        <w:numPr>
          <w:ilvl w:val="0"/>
          <w:numId w:val="33"/>
        </w:numPr>
        <w:spacing w:after="0" w:line="276" w:lineRule="auto"/>
        <w:rPr>
          <w:rFonts w:ascii="Cambria" w:hAnsi="Cambria" w:cs="Cambria"/>
          <w:sz w:val="24"/>
          <w:szCs w:val="24"/>
        </w:rPr>
      </w:pPr>
      <w:r w:rsidRPr="00362DCB">
        <w:rPr>
          <w:rFonts w:ascii="Cambria" w:hAnsi="Cambria" w:cs="Cambria"/>
          <w:sz w:val="24"/>
          <w:szCs w:val="24"/>
        </w:rPr>
        <w:t>odnowienie i uzupełnienie tynków i okładzin architektonicznych oraz malowanie</w:t>
      </w:r>
      <w:r w:rsidR="00C347E0" w:rsidRPr="00362DCB">
        <w:rPr>
          <w:rFonts w:ascii="Cambria" w:hAnsi="Cambria" w:cs="Cambria"/>
          <w:sz w:val="24"/>
          <w:szCs w:val="24"/>
        </w:rPr>
        <w:t>,</w:t>
      </w:r>
    </w:p>
    <w:p w14:paraId="58A14ACD" w14:textId="7F8624F0" w:rsidR="008B473B" w:rsidRPr="00362DCB" w:rsidRDefault="008B473B">
      <w:pPr>
        <w:pStyle w:val="Akapitzlist"/>
        <w:numPr>
          <w:ilvl w:val="0"/>
          <w:numId w:val="33"/>
        </w:numPr>
        <w:rPr>
          <w:rFonts w:ascii="Cambria" w:hAnsi="Cambria" w:cs="Cambria"/>
          <w:sz w:val="24"/>
          <w:szCs w:val="24"/>
        </w:rPr>
      </w:pPr>
      <w:r w:rsidRPr="00362DCB">
        <w:rPr>
          <w:rFonts w:ascii="Cambria" w:hAnsi="Cambria" w:cs="Cambria"/>
          <w:sz w:val="24"/>
          <w:szCs w:val="24"/>
        </w:rPr>
        <w:t>Opracowanie powykonawczej dokumentacji</w:t>
      </w:r>
      <w:r w:rsidR="00C347E0" w:rsidRPr="00362DCB">
        <w:rPr>
          <w:rFonts w:ascii="Cambria" w:hAnsi="Cambria" w:cs="Cambria"/>
          <w:sz w:val="24"/>
          <w:szCs w:val="24"/>
        </w:rPr>
        <w:t>.</w:t>
      </w:r>
    </w:p>
    <w:p w14:paraId="7B682437" w14:textId="729F4F81" w:rsidR="00412388" w:rsidRPr="00362DCB" w:rsidRDefault="000B7CA8" w:rsidP="00412388">
      <w:pPr>
        <w:pStyle w:val="Standard"/>
        <w:spacing w:line="276" w:lineRule="auto"/>
        <w:rPr>
          <w:rFonts w:asciiTheme="majorHAnsi" w:hAnsiTheme="majorHAnsi" w:cs="Times New Roman"/>
          <w:lang w:val="pl-PL"/>
        </w:rPr>
      </w:pPr>
      <w:r w:rsidRPr="00362DCB">
        <w:rPr>
          <w:rFonts w:ascii="Cambria" w:hAnsi="Cambria" w:cs="Cambria"/>
          <w:lang w:val="pl-PL"/>
        </w:rPr>
        <w:t xml:space="preserve">Szczegółowy opis przedmiotu zamówienia znajduje się w załączniku nr 6 do niniejszego </w:t>
      </w:r>
      <w:r w:rsidRPr="00362DCB">
        <w:rPr>
          <w:rFonts w:asciiTheme="majorHAnsi" w:hAnsiTheme="majorHAnsi" w:cs="Cambria"/>
          <w:lang w:val="pl-PL"/>
        </w:rPr>
        <w:t xml:space="preserve">zapytania ofertowego – Program funkcjonalno-użytkowy </w:t>
      </w:r>
      <w:r w:rsidR="00412388" w:rsidRPr="00362DCB">
        <w:rPr>
          <w:rFonts w:asciiTheme="majorHAnsi" w:hAnsiTheme="majorHAnsi" w:cs="Times New Roman"/>
          <w:lang w:val="pl-PL"/>
        </w:rPr>
        <w:t>na wykonanie roboty budowlanej polegającej na zaprojektowaniu i wykonaniu robót budowlanych polegających na wykonaniu prac konserwatorskich, restauratorskich i robót budowlanych przy zabytku wpisanym do rejestru zabytków</w:t>
      </w:r>
      <w:r w:rsidR="007361EB" w:rsidRPr="00362DCB">
        <w:rPr>
          <w:rFonts w:asciiTheme="majorHAnsi" w:hAnsiTheme="majorHAnsi" w:cs="Times New Roman"/>
          <w:lang w:val="pl-PL"/>
        </w:rPr>
        <w:t>.</w:t>
      </w:r>
    </w:p>
    <w:p w14:paraId="4B76184E" w14:textId="77777777" w:rsidR="00224BD9" w:rsidRPr="00362DCB" w:rsidRDefault="00224BD9" w:rsidP="00412388">
      <w:pPr>
        <w:pStyle w:val="Standard"/>
        <w:spacing w:line="276" w:lineRule="auto"/>
        <w:rPr>
          <w:rFonts w:asciiTheme="majorHAnsi" w:hAnsiTheme="majorHAnsi" w:cs="Times New Roman"/>
          <w:lang w:val="pl-PL"/>
        </w:rPr>
      </w:pPr>
    </w:p>
    <w:p w14:paraId="60126FEF" w14:textId="73E27E5C" w:rsidR="00BC07A3" w:rsidRPr="00362DCB" w:rsidRDefault="00224BD9">
      <w:pPr>
        <w:pStyle w:val="Akapitzlist"/>
        <w:numPr>
          <w:ilvl w:val="0"/>
          <w:numId w:val="39"/>
        </w:numPr>
        <w:rPr>
          <w:rFonts w:ascii="Cambria" w:hAnsi="Cambria" w:cs="Cambria"/>
          <w:sz w:val="24"/>
          <w:szCs w:val="24"/>
        </w:rPr>
      </w:pPr>
      <w:r w:rsidRPr="00362DCB">
        <w:rPr>
          <w:rFonts w:ascii="Cambria" w:hAnsi="Cambria" w:cs="Cambria"/>
          <w:sz w:val="24"/>
          <w:szCs w:val="24"/>
        </w:rPr>
        <w:t>D</w:t>
      </w:r>
      <w:r w:rsidR="00BC07A3" w:rsidRPr="00362DCB">
        <w:rPr>
          <w:rFonts w:ascii="Cambria" w:hAnsi="Cambria" w:cs="Cambria"/>
          <w:sz w:val="24"/>
          <w:szCs w:val="24"/>
        </w:rPr>
        <w:t>wa zadania dotyczące Parafii Rzymskokatolickiej pw. Nawiedzenia Najświętszej Maryi Panny w Kolembrodach:</w:t>
      </w:r>
    </w:p>
    <w:p w14:paraId="79E2391B" w14:textId="39403C0E" w:rsidR="00144836" w:rsidRPr="00362DCB" w:rsidRDefault="00BC07A3" w:rsidP="00412388">
      <w:pPr>
        <w:rPr>
          <w:rFonts w:ascii="Cambria" w:hAnsi="Cambria" w:cs="Cambria"/>
          <w:sz w:val="24"/>
          <w:szCs w:val="24"/>
        </w:rPr>
      </w:pPr>
      <w:r w:rsidRPr="00362DCB">
        <w:rPr>
          <w:rFonts w:ascii="Cambria" w:hAnsi="Cambria" w:cs="Cambria"/>
          <w:sz w:val="24"/>
          <w:szCs w:val="24"/>
          <w:u w:val="single"/>
        </w:rPr>
        <w:t xml:space="preserve">Zadanie 1 - </w:t>
      </w:r>
      <w:r w:rsidR="00144836" w:rsidRPr="00362DCB">
        <w:rPr>
          <w:rFonts w:ascii="Cambria" w:hAnsi="Cambria" w:cs="Cambria"/>
          <w:sz w:val="24"/>
          <w:szCs w:val="24"/>
          <w:u w:val="single"/>
        </w:rPr>
        <w:t>wykonanie prac konserwatorskich ołtarza w kościele pw. Nawiedzenia Najświętszej Maryi Panny w Kolembrodach</w:t>
      </w:r>
      <w:r w:rsidR="00144836" w:rsidRPr="00362DCB">
        <w:rPr>
          <w:rFonts w:ascii="Cambria" w:hAnsi="Cambria" w:cs="Cambria"/>
          <w:sz w:val="24"/>
          <w:szCs w:val="24"/>
        </w:rPr>
        <w:t xml:space="preserve"> obejmujące w szczególności m.in.:</w:t>
      </w:r>
    </w:p>
    <w:p w14:paraId="76B5BCBD" w14:textId="77777777" w:rsidR="00144836" w:rsidRPr="00362DCB" w:rsidRDefault="00144836">
      <w:pPr>
        <w:pStyle w:val="Akapitzlist"/>
        <w:numPr>
          <w:ilvl w:val="1"/>
          <w:numId w:val="34"/>
        </w:numPr>
        <w:spacing w:after="0" w:line="276" w:lineRule="auto"/>
        <w:rPr>
          <w:rFonts w:ascii="Cambria" w:hAnsi="Cambria" w:cs="Cambria"/>
          <w:sz w:val="24"/>
          <w:szCs w:val="24"/>
        </w:rPr>
      </w:pPr>
      <w:r w:rsidRPr="00362DCB">
        <w:rPr>
          <w:rFonts w:ascii="Cambria" w:hAnsi="Cambria" w:cs="Cambria"/>
          <w:sz w:val="24"/>
          <w:szCs w:val="24"/>
        </w:rPr>
        <w:lastRenderedPageBreak/>
        <w:t>Wykonanie zabiegów technicznych związanych z zabezpieczeniem struktury i dekoracji,</w:t>
      </w:r>
    </w:p>
    <w:p w14:paraId="35168949" w14:textId="77777777" w:rsidR="00144836" w:rsidRPr="00362DCB" w:rsidRDefault="00144836">
      <w:pPr>
        <w:pStyle w:val="Akapitzlist"/>
        <w:numPr>
          <w:ilvl w:val="1"/>
          <w:numId w:val="34"/>
        </w:numPr>
        <w:spacing w:after="0" w:line="276" w:lineRule="auto"/>
        <w:rPr>
          <w:rFonts w:ascii="Cambria" w:hAnsi="Cambria" w:cs="Cambria"/>
          <w:sz w:val="24"/>
          <w:szCs w:val="24"/>
        </w:rPr>
      </w:pPr>
      <w:r w:rsidRPr="00362DCB">
        <w:rPr>
          <w:rFonts w:ascii="Cambria" w:hAnsi="Cambria" w:cs="Cambria"/>
          <w:sz w:val="24"/>
          <w:szCs w:val="24"/>
        </w:rPr>
        <w:t>Wykonanie zabiegów związanych z przywróceniem pierwotnej estetyki obiektu,</w:t>
      </w:r>
    </w:p>
    <w:p w14:paraId="3C9D7B47" w14:textId="351FB632" w:rsidR="00144836" w:rsidRPr="00362DCB" w:rsidRDefault="00144836">
      <w:pPr>
        <w:pStyle w:val="Akapitzlist"/>
        <w:numPr>
          <w:ilvl w:val="1"/>
          <w:numId w:val="34"/>
        </w:numPr>
        <w:spacing w:after="0" w:line="276" w:lineRule="auto"/>
        <w:rPr>
          <w:rFonts w:ascii="Cambria" w:hAnsi="Cambria" w:cs="Cambria"/>
          <w:sz w:val="24"/>
          <w:szCs w:val="24"/>
        </w:rPr>
      </w:pPr>
      <w:r w:rsidRPr="00362DCB">
        <w:rPr>
          <w:rFonts w:ascii="Cambria" w:hAnsi="Cambria" w:cs="Cambria"/>
          <w:sz w:val="24"/>
          <w:szCs w:val="24"/>
        </w:rPr>
        <w:t>Uzupełnienie polichromii</w:t>
      </w:r>
      <w:r w:rsidR="00C347E0" w:rsidRPr="00362DCB">
        <w:rPr>
          <w:rFonts w:ascii="Cambria" w:hAnsi="Cambria" w:cs="Cambria"/>
          <w:sz w:val="24"/>
          <w:szCs w:val="24"/>
        </w:rPr>
        <w:t>,</w:t>
      </w:r>
    </w:p>
    <w:p w14:paraId="008F30C2" w14:textId="282DB9FB" w:rsidR="00144836" w:rsidRPr="00362DCB" w:rsidRDefault="00144836">
      <w:pPr>
        <w:pStyle w:val="Akapitzlist"/>
        <w:numPr>
          <w:ilvl w:val="1"/>
          <w:numId w:val="34"/>
        </w:numPr>
        <w:spacing w:after="0" w:line="276" w:lineRule="auto"/>
        <w:rPr>
          <w:rFonts w:ascii="Cambria" w:hAnsi="Cambria" w:cs="Cambria"/>
          <w:sz w:val="24"/>
          <w:szCs w:val="24"/>
        </w:rPr>
      </w:pPr>
      <w:r w:rsidRPr="00362DCB">
        <w:rPr>
          <w:rFonts w:ascii="Cambria" w:hAnsi="Cambria" w:cs="Cambria"/>
          <w:sz w:val="24"/>
          <w:szCs w:val="24"/>
        </w:rPr>
        <w:t>Wykonanie rekonstrukcji pozłoty bądź uzupełnienie złoceń</w:t>
      </w:r>
      <w:r w:rsidR="008B473B" w:rsidRPr="00362DCB">
        <w:rPr>
          <w:rFonts w:ascii="Cambria" w:hAnsi="Cambria" w:cs="Cambria"/>
          <w:sz w:val="24"/>
          <w:szCs w:val="24"/>
        </w:rPr>
        <w:t>,</w:t>
      </w:r>
    </w:p>
    <w:p w14:paraId="24BF337E" w14:textId="1C9D76E8" w:rsidR="008B473B" w:rsidRPr="00362DCB" w:rsidRDefault="008B473B">
      <w:pPr>
        <w:pStyle w:val="Akapitzlist"/>
        <w:numPr>
          <w:ilvl w:val="1"/>
          <w:numId w:val="34"/>
        </w:numPr>
        <w:rPr>
          <w:rFonts w:ascii="Cambria" w:hAnsi="Cambria" w:cs="Cambria"/>
          <w:sz w:val="24"/>
          <w:szCs w:val="24"/>
        </w:rPr>
      </w:pPr>
      <w:r w:rsidRPr="00362DCB">
        <w:rPr>
          <w:rFonts w:ascii="Cambria" w:hAnsi="Cambria" w:cs="Cambria"/>
          <w:sz w:val="24"/>
          <w:szCs w:val="24"/>
        </w:rPr>
        <w:t>Opracowanie powykonawczej dokumentacji</w:t>
      </w:r>
      <w:r w:rsidR="00C347E0" w:rsidRPr="00362DCB">
        <w:rPr>
          <w:rFonts w:ascii="Cambria" w:hAnsi="Cambria" w:cs="Cambria"/>
          <w:sz w:val="24"/>
          <w:szCs w:val="24"/>
        </w:rPr>
        <w:t>.</w:t>
      </w:r>
    </w:p>
    <w:p w14:paraId="365F1D4C" w14:textId="3CAF4906" w:rsidR="006326A3" w:rsidRPr="00362DCB" w:rsidRDefault="000B7CA8" w:rsidP="00144836">
      <w:pPr>
        <w:rPr>
          <w:rFonts w:ascii="Cambria" w:hAnsi="Cambria" w:cs="Cambria"/>
          <w:sz w:val="24"/>
          <w:szCs w:val="24"/>
        </w:rPr>
      </w:pPr>
      <w:r w:rsidRPr="00362DCB">
        <w:rPr>
          <w:rFonts w:ascii="Cambria" w:hAnsi="Cambria" w:cs="Cambria"/>
          <w:sz w:val="24"/>
          <w:szCs w:val="24"/>
        </w:rPr>
        <w:t>Szczegółowy opis przedmiotu zamówienia znajduje się w załączniku nr 6 do niniejszego zapytania ofertowego – Program prac konserwatorskich ołtarza w kościele pw. Nawiedzenia Najświętszej Maryi Panny w Kolembrodach</w:t>
      </w:r>
    </w:p>
    <w:p w14:paraId="532713C4" w14:textId="0506D8EE" w:rsidR="00A10D30" w:rsidRPr="00362DCB" w:rsidRDefault="00BC07A3" w:rsidP="00BC07A3">
      <w:pPr>
        <w:spacing w:after="0" w:line="276" w:lineRule="auto"/>
        <w:rPr>
          <w:rFonts w:ascii="Cambria" w:hAnsi="Cambria" w:cs="Cambria"/>
          <w:sz w:val="24"/>
          <w:szCs w:val="24"/>
        </w:rPr>
      </w:pPr>
      <w:r w:rsidRPr="00362DCB">
        <w:rPr>
          <w:rFonts w:ascii="Cambria" w:hAnsi="Cambria" w:cs="Cambria"/>
          <w:sz w:val="24"/>
          <w:szCs w:val="24"/>
          <w:u w:val="single"/>
        </w:rPr>
        <w:t>Zadanie 2 –</w:t>
      </w:r>
      <w:r w:rsidR="00A10D30" w:rsidRPr="00362DCB">
        <w:rPr>
          <w:rFonts w:ascii="Cambria" w:hAnsi="Cambria" w:cs="Cambria"/>
          <w:sz w:val="24"/>
          <w:szCs w:val="24"/>
          <w:u w:val="single"/>
        </w:rPr>
        <w:t xml:space="preserve"> </w:t>
      </w:r>
      <w:r w:rsidR="00144836" w:rsidRPr="00362DCB">
        <w:rPr>
          <w:rFonts w:ascii="Cambria" w:hAnsi="Cambria" w:cs="Cambria"/>
          <w:sz w:val="24"/>
          <w:szCs w:val="24"/>
          <w:u w:val="single"/>
        </w:rPr>
        <w:t>wykonanie prac konserwatorsk</w:t>
      </w:r>
      <w:r w:rsidR="00F86B09" w:rsidRPr="00362DCB">
        <w:rPr>
          <w:rFonts w:ascii="Cambria" w:hAnsi="Cambria" w:cs="Cambria"/>
          <w:sz w:val="24"/>
          <w:szCs w:val="24"/>
          <w:u w:val="single"/>
        </w:rPr>
        <w:t xml:space="preserve">o-restauratorskich </w:t>
      </w:r>
      <w:r w:rsidR="00144836" w:rsidRPr="00362DCB">
        <w:rPr>
          <w:rFonts w:ascii="Cambria" w:hAnsi="Cambria" w:cs="Cambria"/>
          <w:sz w:val="24"/>
          <w:szCs w:val="24"/>
          <w:u w:val="single"/>
        </w:rPr>
        <w:t xml:space="preserve"> dzwonnicy </w:t>
      </w:r>
      <w:r w:rsidR="00F86B09" w:rsidRPr="00362DCB">
        <w:rPr>
          <w:rFonts w:ascii="Cambria" w:hAnsi="Cambria" w:cs="Cambria"/>
          <w:sz w:val="24"/>
          <w:szCs w:val="24"/>
          <w:u w:val="single"/>
        </w:rPr>
        <w:t xml:space="preserve">przy Sanktuarium Maryjnym </w:t>
      </w:r>
      <w:r w:rsidR="00144836" w:rsidRPr="00362DCB">
        <w:rPr>
          <w:rFonts w:ascii="Cambria" w:hAnsi="Cambria" w:cs="Cambria"/>
          <w:sz w:val="24"/>
          <w:szCs w:val="24"/>
        </w:rPr>
        <w:t>obejmujące w szczególności m.in.:</w:t>
      </w:r>
    </w:p>
    <w:p w14:paraId="1E8E43C4" w14:textId="77777777" w:rsidR="007659F5" w:rsidRPr="00362DCB" w:rsidRDefault="007659F5">
      <w:pPr>
        <w:pStyle w:val="Akapitzlist"/>
        <w:numPr>
          <w:ilvl w:val="0"/>
          <w:numId w:val="38"/>
        </w:numPr>
        <w:spacing w:after="0" w:line="276" w:lineRule="auto"/>
        <w:rPr>
          <w:rFonts w:asciiTheme="majorHAnsi" w:hAnsiTheme="majorHAnsi"/>
          <w:sz w:val="24"/>
          <w:szCs w:val="24"/>
        </w:rPr>
      </w:pPr>
      <w:r w:rsidRPr="00362DCB">
        <w:rPr>
          <w:rFonts w:asciiTheme="majorHAnsi" w:hAnsiTheme="majorHAnsi"/>
          <w:sz w:val="24"/>
          <w:szCs w:val="24"/>
        </w:rPr>
        <w:t xml:space="preserve">usunięcie szkodliwych zabrudzeń z powierzchni, </w:t>
      </w:r>
    </w:p>
    <w:p w14:paraId="3EB8BA60" w14:textId="77777777" w:rsidR="007659F5" w:rsidRPr="00362DCB" w:rsidRDefault="007659F5">
      <w:pPr>
        <w:pStyle w:val="Akapitzlist"/>
        <w:numPr>
          <w:ilvl w:val="0"/>
          <w:numId w:val="38"/>
        </w:numPr>
        <w:spacing w:after="0" w:line="276" w:lineRule="auto"/>
        <w:rPr>
          <w:rFonts w:asciiTheme="majorHAnsi" w:hAnsiTheme="majorHAnsi"/>
          <w:sz w:val="24"/>
          <w:szCs w:val="24"/>
        </w:rPr>
      </w:pPr>
      <w:r w:rsidRPr="00362DCB">
        <w:rPr>
          <w:rFonts w:asciiTheme="majorHAnsi" w:hAnsiTheme="majorHAnsi"/>
          <w:sz w:val="24"/>
          <w:szCs w:val="24"/>
        </w:rPr>
        <w:t>przemycie drewna, wysuszenie oraz wykonanie dezynfekcji i dezynsekcji drewna wewnątrz i na zewnątrz,</w:t>
      </w:r>
    </w:p>
    <w:p w14:paraId="5518DC78" w14:textId="3D28D592" w:rsidR="007659F5" w:rsidRPr="00362DCB" w:rsidRDefault="007659F5">
      <w:pPr>
        <w:pStyle w:val="Akapitzlist"/>
        <w:numPr>
          <w:ilvl w:val="0"/>
          <w:numId w:val="38"/>
        </w:numPr>
        <w:spacing w:after="0" w:line="276" w:lineRule="auto"/>
        <w:rPr>
          <w:rFonts w:asciiTheme="majorHAnsi" w:hAnsiTheme="majorHAnsi"/>
          <w:sz w:val="24"/>
          <w:szCs w:val="24"/>
        </w:rPr>
      </w:pPr>
      <w:r w:rsidRPr="00362DCB">
        <w:rPr>
          <w:rFonts w:asciiTheme="majorHAnsi" w:hAnsiTheme="majorHAnsi"/>
          <w:sz w:val="24"/>
          <w:szCs w:val="24"/>
        </w:rPr>
        <w:t>uzupełnienie ubytków  w listwach szalunkowych, a w miejscach erozji wymiana na nowe,</w:t>
      </w:r>
    </w:p>
    <w:p w14:paraId="478C96B2" w14:textId="4C429363" w:rsidR="007659F5" w:rsidRPr="00362DCB" w:rsidRDefault="007659F5">
      <w:pPr>
        <w:pStyle w:val="Akapitzlist"/>
        <w:numPr>
          <w:ilvl w:val="0"/>
          <w:numId w:val="38"/>
        </w:numPr>
        <w:spacing w:after="0" w:line="276" w:lineRule="auto"/>
        <w:rPr>
          <w:rFonts w:asciiTheme="majorHAnsi" w:hAnsiTheme="majorHAnsi"/>
          <w:sz w:val="24"/>
          <w:szCs w:val="24"/>
        </w:rPr>
      </w:pPr>
      <w:r w:rsidRPr="00362DCB">
        <w:rPr>
          <w:rFonts w:asciiTheme="majorHAnsi" w:hAnsiTheme="majorHAnsi"/>
          <w:sz w:val="24"/>
          <w:szCs w:val="24"/>
        </w:rPr>
        <w:t xml:space="preserve"> naprawę i uzupełnienie gontu,</w:t>
      </w:r>
    </w:p>
    <w:p w14:paraId="0F3D8CFB" w14:textId="77777777" w:rsidR="007659F5" w:rsidRPr="00362DCB" w:rsidRDefault="007659F5">
      <w:pPr>
        <w:pStyle w:val="Akapitzlist"/>
        <w:numPr>
          <w:ilvl w:val="0"/>
          <w:numId w:val="38"/>
        </w:numPr>
        <w:spacing w:after="0" w:line="276" w:lineRule="auto"/>
        <w:rPr>
          <w:rFonts w:asciiTheme="majorHAnsi" w:hAnsiTheme="majorHAnsi"/>
          <w:sz w:val="24"/>
          <w:szCs w:val="24"/>
        </w:rPr>
      </w:pPr>
      <w:r w:rsidRPr="00362DCB">
        <w:rPr>
          <w:rFonts w:asciiTheme="majorHAnsi" w:hAnsiTheme="majorHAnsi"/>
          <w:sz w:val="24"/>
          <w:szCs w:val="24"/>
        </w:rPr>
        <w:t>wykonanie ochron przeciwpożarowej drewna,</w:t>
      </w:r>
    </w:p>
    <w:p w14:paraId="77B22292" w14:textId="77777777" w:rsidR="007659F5" w:rsidRPr="00362DCB" w:rsidRDefault="007659F5">
      <w:pPr>
        <w:pStyle w:val="Akapitzlist"/>
        <w:numPr>
          <w:ilvl w:val="0"/>
          <w:numId w:val="38"/>
        </w:numPr>
        <w:spacing w:after="0" w:line="276" w:lineRule="auto"/>
        <w:rPr>
          <w:rFonts w:asciiTheme="majorHAnsi" w:hAnsiTheme="majorHAnsi"/>
          <w:sz w:val="24"/>
          <w:szCs w:val="24"/>
        </w:rPr>
      </w:pPr>
      <w:r w:rsidRPr="00362DCB">
        <w:rPr>
          <w:rFonts w:asciiTheme="majorHAnsi" w:hAnsiTheme="majorHAnsi"/>
          <w:sz w:val="24"/>
          <w:szCs w:val="24"/>
        </w:rPr>
        <w:t>nadanie odpowiedniej kolorystyki,</w:t>
      </w:r>
    </w:p>
    <w:p w14:paraId="22BCC7B3" w14:textId="39F4ECEB" w:rsidR="007659F5" w:rsidRPr="00362DCB" w:rsidRDefault="007659F5">
      <w:pPr>
        <w:pStyle w:val="Akapitzlist"/>
        <w:numPr>
          <w:ilvl w:val="0"/>
          <w:numId w:val="38"/>
        </w:numPr>
        <w:spacing w:after="0" w:line="276" w:lineRule="auto"/>
        <w:rPr>
          <w:rFonts w:asciiTheme="majorHAnsi" w:hAnsiTheme="majorHAnsi"/>
          <w:sz w:val="24"/>
          <w:szCs w:val="24"/>
        </w:rPr>
      </w:pPr>
      <w:r w:rsidRPr="00362DCB">
        <w:rPr>
          <w:rFonts w:asciiTheme="majorHAnsi" w:hAnsiTheme="majorHAnsi"/>
          <w:sz w:val="24"/>
          <w:szCs w:val="24"/>
        </w:rPr>
        <w:t xml:space="preserve">usuniecie schodów wejściowych wylanych z cementu i wykonanie nowych z kostki granitowej. </w:t>
      </w:r>
    </w:p>
    <w:p w14:paraId="081ABAD0" w14:textId="21410578" w:rsidR="000B7CA8" w:rsidRPr="00362DCB" w:rsidRDefault="000B7CA8" w:rsidP="000B7CA8">
      <w:pPr>
        <w:rPr>
          <w:rFonts w:ascii="Cambria" w:hAnsi="Cambria" w:cs="Cambria"/>
          <w:sz w:val="24"/>
          <w:szCs w:val="24"/>
        </w:rPr>
      </w:pPr>
      <w:r w:rsidRPr="00362DCB">
        <w:rPr>
          <w:rFonts w:ascii="Cambria" w:hAnsi="Cambria" w:cs="Cambria"/>
          <w:sz w:val="24"/>
          <w:szCs w:val="24"/>
        </w:rPr>
        <w:t xml:space="preserve">Szczegółowy opis przedmiotu zamówienia znajduje się w załączniku nr 6 do niniejszego zapytania ofertowego – Program prac konserwatorskich dzwonnicy </w:t>
      </w:r>
      <w:r w:rsidR="002D4B43" w:rsidRPr="00362DCB">
        <w:rPr>
          <w:rFonts w:ascii="Cambria" w:hAnsi="Cambria" w:cs="Cambria"/>
          <w:sz w:val="24"/>
          <w:szCs w:val="24"/>
        </w:rPr>
        <w:t xml:space="preserve">przy Sanktuarium Maryjnym. </w:t>
      </w:r>
    </w:p>
    <w:p w14:paraId="156475BF" w14:textId="77777777" w:rsidR="00144836" w:rsidRPr="00362DCB" w:rsidRDefault="00144836" w:rsidP="00144836">
      <w:pPr>
        <w:pStyle w:val="Akapitzlist"/>
        <w:spacing w:after="0" w:line="276" w:lineRule="auto"/>
        <w:rPr>
          <w:rFonts w:ascii="Cambria" w:hAnsi="Cambria" w:cs="Cambria"/>
          <w:sz w:val="24"/>
          <w:szCs w:val="24"/>
        </w:rPr>
      </w:pPr>
    </w:p>
    <w:p w14:paraId="4047E1F9" w14:textId="66F65D75" w:rsidR="00BC07A3" w:rsidRPr="00362DCB" w:rsidRDefault="00224BD9">
      <w:pPr>
        <w:pStyle w:val="Akapitzlist"/>
        <w:numPr>
          <w:ilvl w:val="0"/>
          <w:numId w:val="39"/>
        </w:numPr>
        <w:spacing w:after="0" w:line="276" w:lineRule="auto"/>
        <w:rPr>
          <w:rFonts w:ascii="Cambria" w:hAnsi="Cambria" w:cs="Cambria"/>
          <w:b/>
          <w:bCs/>
          <w:sz w:val="24"/>
          <w:szCs w:val="24"/>
        </w:rPr>
      </w:pPr>
      <w:r w:rsidRPr="00362DCB">
        <w:rPr>
          <w:rFonts w:ascii="Cambria" w:hAnsi="Cambria" w:cs="Cambria"/>
          <w:b/>
          <w:bCs/>
          <w:sz w:val="24"/>
          <w:szCs w:val="24"/>
        </w:rPr>
        <w:t>T</w:t>
      </w:r>
      <w:r w:rsidR="00BC07A3" w:rsidRPr="00362DCB">
        <w:rPr>
          <w:rFonts w:ascii="Cambria" w:hAnsi="Cambria" w:cs="Cambria"/>
          <w:b/>
          <w:bCs/>
          <w:sz w:val="24"/>
          <w:szCs w:val="24"/>
        </w:rPr>
        <w:t xml:space="preserve">rzy zadania dotyczące Parafii Rzymskokatolickiej pw. Najświętszego Serca Pana Jezusa w Komarówce Podlaskiej: </w:t>
      </w:r>
    </w:p>
    <w:p w14:paraId="5C278838" w14:textId="40653675" w:rsidR="00144836" w:rsidRPr="00362DCB" w:rsidRDefault="00BC07A3" w:rsidP="00BC07A3">
      <w:pPr>
        <w:spacing w:after="0" w:line="276" w:lineRule="auto"/>
        <w:rPr>
          <w:rFonts w:ascii="Cambria" w:hAnsi="Cambria" w:cs="Cambria"/>
          <w:sz w:val="24"/>
          <w:szCs w:val="24"/>
        </w:rPr>
      </w:pPr>
      <w:r w:rsidRPr="00362DCB">
        <w:rPr>
          <w:rFonts w:ascii="Cambria" w:hAnsi="Cambria" w:cs="Cambria"/>
          <w:sz w:val="24"/>
          <w:szCs w:val="24"/>
          <w:u w:val="single"/>
        </w:rPr>
        <w:t xml:space="preserve">Zadanie 1 – </w:t>
      </w:r>
      <w:r w:rsidR="00144836" w:rsidRPr="00362DCB">
        <w:rPr>
          <w:rFonts w:ascii="Cambria" w:hAnsi="Cambria" w:cs="Cambria"/>
          <w:sz w:val="24"/>
          <w:szCs w:val="24"/>
          <w:u w:val="single"/>
        </w:rPr>
        <w:t xml:space="preserve">wykonanie </w:t>
      </w:r>
      <w:r w:rsidR="00144836" w:rsidRPr="00362DCB">
        <w:rPr>
          <w:rFonts w:ascii="Cambria" w:hAnsi="Cambria" w:cs="Arial"/>
          <w:sz w:val="24"/>
          <w:szCs w:val="24"/>
          <w:u w:val="single"/>
        </w:rPr>
        <w:t>prac konserwatorskich zespołu ławek kościelnych w kościele parafialnym pw. Najświętszego Serca Pana Jezusa w Komarówce Podlaskiej</w:t>
      </w:r>
      <w:r w:rsidR="00144836" w:rsidRPr="00362DCB">
        <w:rPr>
          <w:rFonts w:ascii="Cambria" w:hAnsi="Cambria" w:cs="Arial"/>
          <w:sz w:val="24"/>
          <w:szCs w:val="24"/>
        </w:rPr>
        <w:t xml:space="preserve"> </w:t>
      </w:r>
      <w:r w:rsidR="00144836" w:rsidRPr="00362DCB">
        <w:rPr>
          <w:rFonts w:ascii="Cambria" w:hAnsi="Cambria" w:cs="Cambria"/>
          <w:sz w:val="24"/>
          <w:szCs w:val="24"/>
        </w:rPr>
        <w:t>obejmujące w szczególności m.in.:</w:t>
      </w:r>
    </w:p>
    <w:p w14:paraId="2B72382A" w14:textId="62CF65E1" w:rsidR="00144836" w:rsidRPr="00362DCB" w:rsidRDefault="008B473B">
      <w:pPr>
        <w:pStyle w:val="Akapitzlist"/>
        <w:numPr>
          <w:ilvl w:val="0"/>
          <w:numId w:val="35"/>
        </w:numPr>
        <w:spacing w:after="0" w:line="276" w:lineRule="auto"/>
        <w:rPr>
          <w:rFonts w:ascii="Cambria" w:hAnsi="Cambria" w:cs="Cambria"/>
          <w:sz w:val="24"/>
          <w:szCs w:val="24"/>
        </w:rPr>
      </w:pPr>
      <w:r w:rsidRPr="00362DCB">
        <w:rPr>
          <w:rFonts w:ascii="Cambria" w:hAnsi="Cambria" w:cs="Cambria"/>
          <w:sz w:val="24"/>
          <w:szCs w:val="24"/>
        </w:rPr>
        <w:t>Renowacja i odtworzenie ławek,</w:t>
      </w:r>
    </w:p>
    <w:p w14:paraId="67EDCED0" w14:textId="584412CE" w:rsidR="008B473B" w:rsidRDefault="008B473B">
      <w:pPr>
        <w:pStyle w:val="Akapitzlist"/>
        <w:numPr>
          <w:ilvl w:val="0"/>
          <w:numId w:val="35"/>
        </w:numPr>
        <w:spacing w:after="0" w:line="276" w:lineRule="auto"/>
        <w:rPr>
          <w:rFonts w:ascii="Cambria" w:hAnsi="Cambria" w:cs="Cambria"/>
          <w:sz w:val="24"/>
          <w:szCs w:val="24"/>
        </w:rPr>
      </w:pPr>
      <w:r w:rsidRPr="00362DCB">
        <w:rPr>
          <w:rFonts w:ascii="Cambria" w:hAnsi="Cambria" w:cs="Cambria"/>
          <w:sz w:val="24"/>
          <w:szCs w:val="24"/>
        </w:rPr>
        <w:t>Opracowanie powykonawczej dokumentacji</w:t>
      </w:r>
      <w:r w:rsidR="00C347E0" w:rsidRPr="00362DCB">
        <w:rPr>
          <w:rFonts w:ascii="Cambria" w:hAnsi="Cambria" w:cs="Cambria"/>
          <w:sz w:val="24"/>
          <w:szCs w:val="24"/>
        </w:rPr>
        <w:t>.</w:t>
      </w:r>
    </w:p>
    <w:p w14:paraId="7384C7B8" w14:textId="68DC3FDD" w:rsidR="000C1751" w:rsidRPr="000C1751" w:rsidRDefault="000C1751" w:rsidP="000C1751">
      <w:pPr>
        <w:spacing w:after="0" w:line="276" w:lineRule="auto"/>
        <w:rPr>
          <w:rFonts w:ascii="Cambria" w:hAnsi="Cambria" w:cs="Cambria"/>
          <w:sz w:val="24"/>
          <w:szCs w:val="24"/>
        </w:rPr>
      </w:pPr>
      <w:r>
        <w:rPr>
          <w:rFonts w:ascii="Cambria" w:hAnsi="Cambria" w:cs="Cambria"/>
          <w:sz w:val="24"/>
          <w:szCs w:val="24"/>
        </w:rPr>
        <w:t xml:space="preserve">Uwaga: przedmiot zamówienia nie obejmuje wykonania nowych ławek opisanych w pkt 5 programu prac konserwatorskich zespołu ławek kościelnych w kościele parafialnym. </w:t>
      </w:r>
    </w:p>
    <w:p w14:paraId="3CA0338D" w14:textId="77777777" w:rsidR="00144836" w:rsidRPr="00362DCB" w:rsidRDefault="00144836" w:rsidP="00144836">
      <w:pPr>
        <w:pStyle w:val="Akapitzlist"/>
        <w:rPr>
          <w:rFonts w:ascii="Cambria" w:hAnsi="Cambria" w:cs="Cambria"/>
          <w:sz w:val="24"/>
          <w:szCs w:val="24"/>
        </w:rPr>
      </w:pPr>
    </w:p>
    <w:p w14:paraId="489BC8C7" w14:textId="7EBFE926" w:rsidR="008B473B" w:rsidRPr="00362DCB" w:rsidRDefault="00BC07A3" w:rsidP="00BC07A3">
      <w:pPr>
        <w:spacing w:after="0"/>
        <w:rPr>
          <w:rFonts w:ascii="Cambria" w:hAnsi="Cambria" w:cs="Cambria"/>
          <w:sz w:val="24"/>
          <w:szCs w:val="24"/>
        </w:rPr>
      </w:pPr>
      <w:r w:rsidRPr="00362DCB">
        <w:rPr>
          <w:rFonts w:ascii="Cambria" w:hAnsi="Cambria" w:cs="Cambria"/>
          <w:sz w:val="24"/>
          <w:szCs w:val="24"/>
          <w:u w:val="single"/>
        </w:rPr>
        <w:lastRenderedPageBreak/>
        <w:t xml:space="preserve">Zadanie 2 – </w:t>
      </w:r>
      <w:r w:rsidR="008B473B" w:rsidRPr="00362DCB">
        <w:rPr>
          <w:rFonts w:ascii="Cambria" w:hAnsi="Cambria"/>
          <w:u w:val="single"/>
        </w:rPr>
        <w:t xml:space="preserve">wykonanie </w:t>
      </w:r>
      <w:r w:rsidR="008B473B" w:rsidRPr="00362DCB">
        <w:rPr>
          <w:rFonts w:ascii="Cambria" w:hAnsi="Cambria" w:cs="Cambria"/>
          <w:sz w:val="24"/>
          <w:szCs w:val="24"/>
          <w:u w:val="single"/>
        </w:rPr>
        <w:t>prac konserwatorsko-profilaktycznych renowacji posadzek we wnętrzu kościoła parafialnego pw. Najświętszego Serca Pana Jezusa w Komarówce Podlaskiej</w:t>
      </w:r>
      <w:r w:rsidR="008B473B" w:rsidRPr="00362DCB">
        <w:rPr>
          <w:rFonts w:ascii="Cambria" w:hAnsi="Cambria" w:cs="Cambria"/>
          <w:sz w:val="24"/>
          <w:szCs w:val="24"/>
        </w:rPr>
        <w:t xml:space="preserve"> obejmujące w szczególności m.in.:</w:t>
      </w:r>
    </w:p>
    <w:p w14:paraId="192D70D0" w14:textId="1058DE7E" w:rsidR="008B473B" w:rsidRPr="00362DCB" w:rsidRDefault="008B473B">
      <w:pPr>
        <w:pStyle w:val="Akapitzlist"/>
        <w:numPr>
          <w:ilvl w:val="0"/>
          <w:numId w:val="36"/>
        </w:numPr>
        <w:spacing w:after="0" w:line="276" w:lineRule="auto"/>
        <w:rPr>
          <w:rFonts w:ascii="Cambria" w:hAnsi="Cambria" w:cs="Cambria"/>
          <w:sz w:val="24"/>
          <w:szCs w:val="24"/>
        </w:rPr>
      </w:pPr>
      <w:r w:rsidRPr="00362DCB">
        <w:rPr>
          <w:rFonts w:ascii="Cambria" w:hAnsi="Cambria" w:cs="Cambria"/>
          <w:sz w:val="24"/>
          <w:szCs w:val="24"/>
        </w:rPr>
        <w:t>Czyszczenie chemiczne i mechaniczne posadzki,</w:t>
      </w:r>
    </w:p>
    <w:p w14:paraId="3CDC1F82" w14:textId="1F18034E" w:rsidR="008B473B" w:rsidRPr="00362DCB" w:rsidRDefault="008B473B">
      <w:pPr>
        <w:pStyle w:val="Akapitzlist"/>
        <w:numPr>
          <w:ilvl w:val="0"/>
          <w:numId w:val="36"/>
        </w:numPr>
        <w:spacing w:after="0" w:line="276" w:lineRule="auto"/>
        <w:rPr>
          <w:rFonts w:ascii="Cambria" w:hAnsi="Cambria" w:cs="Cambria"/>
          <w:sz w:val="24"/>
          <w:szCs w:val="24"/>
        </w:rPr>
      </w:pPr>
      <w:r w:rsidRPr="00362DCB">
        <w:rPr>
          <w:rFonts w:ascii="Cambria" w:hAnsi="Cambria" w:cs="Cambria"/>
          <w:sz w:val="24"/>
          <w:szCs w:val="24"/>
        </w:rPr>
        <w:t>Wyrównanie i szlifowanie posadzki,</w:t>
      </w:r>
    </w:p>
    <w:p w14:paraId="2543E50A" w14:textId="46926059" w:rsidR="008B473B" w:rsidRPr="00362DCB" w:rsidRDefault="008B473B">
      <w:pPr>
        <w:pStyle w:val="Akapitzlist"/>
        <w:numPr>
          <w:ilvl w:val="0"/>
          <w:numId w:val="36"/>
        </w:numPr>
        <w:spacing w:after="0" w:line="276" w:lineRule="auto"/>
        <w:rPr>
          <w:rFonts w:ascii="Cambria" w:hAnsi="Cambria" w:cs="Cambria"/>
          <w:sz w:val="24"/>
          <w:szCs w:val="24"/>
        </w:rPr>
      </w:pPr>
      <w:r w:rsidRPr="00362DCB">
        <w:rPr>
          <w:rFonts w:ascii="Cambria" w:hAnsi="Cambria" w:cs="Cambria"/>
          <w:sz w:val="24"/>
          <w:szCs w:val="24"/>
        </w:rPr>
        <w:t>Uzupełnienie ubytków płytkach  lub wymiana</w:t>
      </w:r>
      <w:r w:rsidR="00C347E0" w:rsidRPr="00362DCB">
        <w:rPr>
          <w:rFonts w:ascii="Cambria" w:hAnsi="Cambria" w:cs="Cambria"/>
          <w:sz w:val="24"/>
          <w:szCs w:val="24"/>
        </w:rPr>
        <w:t>,</w:t>
      </w:r>
      <w:r w:rsidRPr="00362DCB">
        <w:rPr>
          <w:rFonts w:ascii="Cambria" w:hAnsi="Cambria" w:cs="Cambria"/>
          <w:sz w:val="24"/>
          <w:szCs w:val="24"/>
        </w:rPr>
        <w:t xml:space="preserve"> </w:t>
      </w:r>
    </w:p>
    <w:p w14:paraId="4C88C0CA" w14:textId="7887054E" w:rsidR="008B473B" w:rsidRPr="00362DCB" w:rsidRDefault="008B473B">
      <w:pPr>
        <w:pStyle w:val="Akapitzlist"/>
        <w:numPr>
          <w:ilvl w:val="0"/>
          <w:numId w:val="36"/>
        </w:numPr>
        <w:spacing w:after="0" w:line="276" w:lineRule="auto"/>
        <w:rPr>
          <w:rFonts w:ascii="Cambria" w:hAnsi="Cambria" w:cs="Cambria"/>
          <w:sz w:val="24"/>
          <w:szCs w:val="24"/>
        </w:rPr>
      </w:pPr>
      <w:r w:rsidRPr="00362DCB">
        <w:rPr>
          <w:rFonts w:ascii="Cambria" w:hAnsi="Cambria" w:cs="Cambria"/>
          <w:sz w:val="24"/>
          <w:szCs w:val="24"/>
        </w:rPr>
        <w:t>Korekta kolorystyczna oraz krystalizacja posadzki wraz z impregnacją</w:t>
      </w:r>
      <w:r w:rsidR="00C347E0" w:rsidRPr="00362DCB">
        <w:rPr>
          <w:rFonts w:ascii="Cambria" w:hAnsi="Cambria" w:cs="Cambria"/>
          <w:sz w:val="24"/>
          <w:szCs w:val="24"/>
        </w:rPr>
        <w:t>,</w:t>
      </w:r>
    </w:p>
    <w:p w14:paraId="55C165D8" w14:textId="6EE36C68" w:rsidR="008B473B" w:rsidRPr="00362DCB" w:rsidRDefault="008B473B">
      <w:pPr>
        <w:pStyle w:val="Akapitzlist"/>
        <w:numPr>
          <w:ilvl w:val="0"/>
          <w:numId w:val="36"/>
        </w:numPr>
        <w:spacing w:after="0" w:line="276" w:lineRule="auto"/>
        <w:rPr>
          <w:rFonts w:ascii="Cambria" w:hAnsi="Cambria" w:cs="Cambria"/>
          <w:sz w:val="24"/>
          <w:szCs w:val="24"/>
        </w:rPr>
      </w:pPr>
      <w:r w:rsidRPr="00362DCB">
        <w:rPr>
          <w:rFonts w:ascii="Cambria" w:hAnsi="Cambria" w:cs="Cambria"/>
          <w:sz w:val="24"/>
          <w:szCs w:val="24"/>
        </w:rPr>
        <w:t>Opracowanie powykonawczej dokumentacji</w:t>
      </w:r>
      <w:r w:rsidR="00C347E0" w:rsidRPr="00362DCB">
        <w:rPr>
          <w:rFonts w:ascii="Cambria" w:hAnsi="Cambria" w:cs="Cambria"/>
          <w:sz w:val="24"/>
          <w:szCs w:val="24"/>
        </w:rPr>
        <w:t>.</w:t>
      </w:r>
    </w:p>
    <w:p w14:paraId="3214E9DC" w14:textId="59B5CD8C" w:rsidR="00927FAB" w:rsidRPr="00362DCB" w:rsidRDefault="00927FAB" w:rsidP="00927FAB">
      <w:pPr>
        <w:spacing w:after="0" w:line="276" w:lineRule="auto"/>
        <w:rPr>
          <w:rFonts w:ascii="Cambria" w:hAnsi="Cambria" w:cs="Cambria"/>
          <w:sz w:val="24"/>
          <w:szCs w:val="24"/>
        </w:rPr>
      </w:pPr>
      <w:r w:rsidRPr="00362DCB">
        <w:rPr>
          <w:rFonts w:ascii="Cambria" w:hAnsi="Cambria" w:cs="Cambria"/>
          <w:sz w:val="24"/>
          <w:szCs w:val="24"/>
        </w:rPr>
        <w:t xml:space="preserve">Szczegółowy opis przedmiotu zamówienia znajduje się w załączniku nr </w:t>
      </w:r>
      <w:r w:rsidR="000B7CA8" w:rsidRPr="00362DCB">
        <w:rPr>
          <w:rFonts w:ascii="Cambria" w:hAnsi="Cambria" w:cs="Cambria"/>
          <w:sz w:val="24"/>
          <w:szCs w:val="24"/>
        </w:rPr>
        <w:t>6</w:t>
      </w:r>
      <w:r w:rsidRPr="00362DCB">
        <w:rPr>
          <w:rFonts w:ascii="Cambria" w:hAnsi="Cambria" w:cs="Cambria"/>
          <w:sz w:val="24"/>
          <w:szCs w:val="24"/>
        </w:rPr>
        <w:t xml:space="preserve"> do niniejszego zapytania ofertowego - program prac konserwatorsko-profilaktycznych renowacji posadzek we wnętrzu kościoła parafialnego pw. Najświętszego Serca Pana Jezusa w Komarówce Podlaskiej. Uwaga: zamówienie</w:t>
      </w:r>
      <w:r w:rsidR="00C347E0" w:rsidRPr="00362DCB">
        <w:rPr>
          <w:rFonts w:ascii="Cambria" w:hAnsi="Cambria" w:cs="Cambria"/>
          <w:sz w:val="24"/>
          <w:szCs w:val="24"/>
        </w:rPr>
        <w:t xml:space="preserve">m </w:t>
      </w:r>
      <w:r w:rsidR="009271CC">
        <w:rPr>
          <w:rFonts w:ascii="Cambria" w:hAnsi="Cambria" w:cs="Cambria"/>
          <w:sz w:val="24"/>
          <w:szCs w:val="24"/>
        </w:rPr>
        <w:t>nie są objęte</w:t>
      </w:r>
      <w:r w:rsidRPr="00362DCB">
        <w:rPr>
          <w:rFonts w:ascii="Cambria" w:hAnsi="Cambria" w:cs="Cambria"/>
          <w:sz w:val="24"/>
          <w:szCs w:val="24"/>
        </w:rPr>
        <w:t xml:space="preserve"> prace </w:t>
      </w:r>
      <w:r w:rsidR="00CD4605" w:rsidRPr="00362DCB">
        <w:rPr>
          <w:rFonts w:ascii="Cambria" w:hAnsi="Cambria" w:cs="Cambria"/>
          <w:sz w:val="24"/>
          <w:szCs w:val="24"/>
        </w:rPr>
        <w:t xml:space="preserve">w pomieszczeniach zaznaczonych kolorem na rzucie budynku kościoła stanowiącego załącznik nr </w:t>
      </w:r>
      <w:r w:rsidR="009271CC">
        <w:rPr>
          <w:rFonts w:ascii="Cambria" w:hAnsi="Cambria" w:cs="Cambria"/>
          <w:sz w:val="24"/>
          <w:szCs w:val="24"/>
        </w:rPr>
        <w:t>7</w:t>
      </w:r>
      <w:r w:rsidR="00CD4605" w:rsidRPr="00362DCB">
        <w:rPr>
          <w:rFonts w:ascii="Cambria" w:hAnsi="Cambria" w:cs="Cambria"/>
          <w:sz w:val="24"/>
          <w:szCs w:val="24"/>
        </w:rPr>
        <w:t xml:space="preserve"> do SWZ. </w:t>
      </w:r>
    </w:p>
    <w:p w14:paraId="27C548D5" w14:textId="77777777" w:rsidR="00C347E0" w:rsidRPr="00362DCB" w:rsidRDefault="00C347E0" w:rsidP="00C347E0">
      <w:pPr>
        <w:spacing w:after="0" w:line="276" w:lineRule="auto"/>
        <w:rPr>
          <w:rFonts w:ascii="Cambria" w:hAnsi="Cambria" w:cs="Cambria"/>
          <w:sz w:val="24"/>
          <w:szCs w:val="24"/>
        </w:rPr>
      </w:pPr>
      <w:r w:rsidRPr="00362DCB">
        <w:rPr>
          <w:rFonts w:ascii="Cambria" w:hAnsi="Cambria" w:cs="Cambria"/>
          <w:sz w:val="24"/>
          <w:szCs w:val="24"/>
        </w:rPr>
        <w:t xml:space="preserve">Zamówienie nie obejmuje pomieszczeń zakrystii, kaplicy bocznej oraz prezbiterium. </w:t>
      </w:r>
    </w:p>
    <w:p w14:paraId="78C62E2E" w14:textId="77777777" w:rsidR="00CD4605" w:rsidRPr="00362DCB" w:rsidRDefault="00CD4605" w:rsidP="00927FAB">
      <w:pPr>
        <w:spacing w:after="0" w:line="276" w:lineRule="auto"/>
        <w:rPr>
          <w:rFonts w:ascii="Cambria" w:hAnsi="Cambria" w:cs="Cambria"/>
          <w:sz w:val="24"/>
          <w:szCs w:val="24"/>
        </w:rPr>
      </w:pPr>
    </w:p>
    <w:p w14:paraId="0D37F5F7" w14:textId="1A27C913" w:rsidR="008B473B" w:rsidRPr="00362DCB" w:rsidRDefault="00BC07A3" w:rsidP="00BC07A3">
      <w:pPr>
        <w:rPr>
          <w:rFonts w:ascii="Cambria" w:hAnsi="Cambria" w:cs="Cambria"/>
          <w:sz w:val="24"/>
          <w:szCs w:val="24"/>
        </w:rPr>
      </w:pPr>
      <w:r w:rsidRPr="00362DCB">
        <w:rPr>
          <w:rFonts w:ascii="Cambria" w:hAnsi="Cambria" w:cs="Cambria"/>
          <w:sz w:val="24"/>
          <w:szCs w:val="24"/>
          <w:u w:val="single"/>
        </w:rPr>
        <w:t xml:space="preserve">Zadanie 3 – </w:t>
      </w:r>
      <w:r w:rsidR="008B473B" w:rsidRPr="00362DCB">
        <w:rPr>
          <w:rFonts w:ascii="Cambria" w:hAnsi="Cambria" w:cs="Cambria"/>
          <w:sz w:val="24"/>
          <w:szCs w:val="24"/>
          <w:u w:val="single"/>
        </w:rPr>
        <w:t>wykonanie prac konserwatorsko-profilaktycznych wnętrza kościoła parafialnego pw. Najświętszego Serca Pana Jezusa w Komarówce Podlaskiej</w:t>
      </w:r>
      <w:r w:rsidR="008B473B" w:rsidRPr="00362DCB">
        <w:rPr>
          <w:rFonts w:ascii="Cambria" w:hAnsi="Cambria" w:cs="Cambria"/>
          <w:b/>
          <w:bCs/>
          <w:sz w:val="24"/>
          <w:szCs w:val="24"/>
        </w:rPr>
        <w:t xml:space="preserve"> </w:t>
      </w:r>
      <w:r w:rsidR="008B473B" w:rsidRPr="00362DCB">
        <w:rPr>
          <w:rFonts w:ascii="Cambria" w:hAnsi="Cambria" w:cs="Cambria"/>
          <w:sz w:val="24"/>
          <w:szCs w:val="24"/>
        </w:rPr>
        <w:t>obejmujące w szczególności m.in.:</w:t>
      </w:r>
    </w:p>
    <w:p w14:paraId="38256819" w14:textId="5CF5BBC7" w:rsidR="008B473B" w:rsidRPr="00362DCB" w:rsidRDefault="00927FAB">
      <w:pPr>
        <w:pStyle w:val="Akapitzlist"/>
        <w:numPr>
          <w:ilvl w:val="0"/>
          <w:numId w:val="37"/>
        </w:numPr>
        <w:spacing w:after="0" w:line="276" w:lineRule="auto"/>
        <w:rPr>
          <w:rFonts w:ascii="Cambria" w:hAnsi="Cambria" w:cs="Cambria"/>
          <w:sz w:val="24"/>
          <w:szCs w:val="24"/>
        </w:rPr>
      </w:pPr>
      <w:r w:rsidRPr="00362DCB">
        <w:rPr>
          <w:rFonts w:ascii="Cambria" w:hAnsi="Cambria" w:cs="Cambria"/>
          <w:sz w:val="24"/>
          <w:szCs w:val="24"/>
        </w:rPr>
        <w:t>Oczyszczenie i odkurzenie sklepień i ścian wewnętrznych kościoła,</w:t>
      </w:r>
    </w:p>
    <w:p w14:paraId="3EB9DAC3" w14:textId="55A81CC1" w:rsidR="00927FAB" w:rsidRPr="00362DCB" w:rsidRDefault="00927FAB">
      <w:pPr>
        <w:pStyle w:val="Akapitzlist"/>
        <w:numPr>
          <w:ilvl w:val="0"/>
          <w:numId w:val="37"/>
        </w:numPr>
        <w:spacing w:after="0" w:line="276" w:lineRule="auto"/>
        <w:rPr>
          <w:rFonts w:ascii="Cambria" w:hAnsi="Cambria" w:cs="Cambria"/>
          <w:sz w:val="24"/>
          <w:szCs w:val="24"/>
        </w:rPr>
      </w:pPr>
      <w:r w:rsidRPr="00362DCB">
        <w:rPr>
          <w:rFonts w:ascii="Cambria" w:hAnsi="Cambria" w:cs="Cambria"/>
          <w:sz w:val="24"/>
          <w:szCs w:val="24"/>
        </w:rPr>
        <w:t>Częściowe malowanie wnętrza kościoła wraz z niezbędnymi naprawami,</w:t>
      </w:r>
    </w:p>
    <w:p w14:paraId="6DAAB64B" w14:textId="4BBF2BC2" w:rsidR="00927FAB" w:rsidRPr="00362DCB" w:rsidRDefault="00927FAB">
      <w:pPr>
        <w:pStyle w:val="Akapitzlist"/>
        <w:numPr>
          <w:ilvl w:val="0"/>
          <w:numId w:val="37"/>
        </w:numPr>
        <w:spacing w:after="0" w:line="276" w:lineRule="auto"/>
        <w:rPr>
          <w:rFonts w:ascii="Cambria" w:hAnsi="Cambria" w:cs="Cambria"/>
          <w:sz w:val="24"/>
          <w:szCs w:val="24"/>
        </w:rPr>
      </w:pPr>
      <w:r w:rsidRPr="00362DCB">
        <w:rPr>
          <w:rFonts w:ascii="Cambria" w:hAnsi="Cambria" w:cs="Cambria"/>
          <w:sz w:val="24"/>
          <w:szCs w:val="24"/>
        </w:rPr>
        <w:t>Malowanie w pasie lamperii</w:t>
      </w:r>
      <w:r w:rsidR="00C347E0" w:rsidRPr="00362DCB">
        <w:rPr>
          <w:rFonts w:ascii="Cambria" w:hAnsi="Cambria" w:cs="Cambria"/>
          <w:sz w:val="24"/>
          <w:szCs w:val="24"/>
        </w:rPr>
        <w:t>,</w:t>
      </w:r>
    </w:p>
    <w:p w14:paraId="3649A54D" w14:textId="7FFE9C52" w:rsidR="00927FAB" w:rsidRPr="00362DCB" w:rsidRDefault="00927FAB">
      <w:pPr>
        <w:pStyle w:val="Akapitzlist"/>
        <w:numPr>
          <w:ilvl w:val="0"/>
          <w:numId w:val="37"/>
        </w:numPr>
        <w:spacing w:after="0" w:line="276" w:lineRule="auto"/>
        <w:rPr>
          <w:rFonts w:ascii="Cambria" w:hAnsi="Cambria" w:cs="Cambria"/>
          <w:sz w:val="24"/>
          <w:szCs w:val="24"/>
        </w:rPr>
      </w:pPr>
      <w:r w:rsidRPr="00362DCB">
        <w:rPr>
          <w:rFonts w:ascii="Cambria" w:hAnsi="Cambria" w:cs="Cambria"/>
          <w:sz w:val="24"/>
          <w:szCs w:val="24"/>
        </w:rPr>
        <w:t>Opracowanie powykonawczej dokumentacji</w:t>
      </w:r>
      <w:r w:rsidR="00C347E0" w:rsidRPr="00362DCB">
        <w:rPr>
          <w:rFonts w:ascii="Cambria" w:hAnsi="Cambria" w:cs="Cambria"/>
          <w:sz w:val="24"/>
          <w:szCs w:val="24"/>
        </w:rPr>
        <w:t>.</w:t>
      </w:r>
    </w:p>
    <w:p w14:paraId="372B8090" w14:textId="6650CC29" w:rsidR="0060341F" w:rsidRPr="00362DCB" w:rsidRDefault="00CD4605" w:rsidP="00CD4605">
      <w:pPr>
        <w:spacing w:after="0" w:line="276" w:lineRule="auto"/>
        <w:rPr>
          <w:rFonts w:ascii="Cambria" w:hAnsi="Cambria" w:cs="Cambria"/>
          <w:sz w:val="24"/>
          <w:szCs w:val="24"/>
        </w:rPr>
      </w:pPr>
      <w:r w:rsidRPr="00362DCB">
        <w:rPr>
          <w:rFonts w:ascii="Cambria" w:hAnsi="Cambria" w:cs="Cambria"/>
          <w:sz w:val="24"/>
          <w:szCs w:val="24"/>
        </w:rPr>
        <w:t xml:space="preserve">Szczegółowy opis przedmiotu zamówienia znajduje się w załączniku nr </w:t>
      </w:r>
      <w:r w:rsidR="000B7CA8" w:rsidRPr="00362DCB">
        <w:rPr>
          <w:rFonts w:ascii="Cambria" w:hAnsi="Cambria" w:cs="Cambria"/>
          <w:sz w:val="24"/>
          <w:szCs w:val="24"/>
        </w:rPr>
        <w:t>6</w:t>
      </w:r>
      <w:r w:rsidRPr="00362DCB">
        <w:rPr>
          <w:rFonts w:ascii="Cambria" w:hAnsi="Cambria" w:cs="Cambria"/>
          <w:sz w:val="24"/>
          <w:szCs w:val="24"/>
        </w:rPr>
        <w:t xml:space="preserve"> do niniejszego zapytania ofertowego - program prac konserwatorsko-profilaktycznych wnętrza kościoła parafialnego pw. Najświętszego Serca Pana Jezusa w Komarówce Podlaskiej. Uwaga: zamówienie</w:t>
      </w:r>
      <w:r w:rsidR="00C347E0" w:rsidRPr="00362DCB">
        <w:rPr>
          <w:rFonts w:ascii="Cambria" w:hAnsi="Cambria" w:cs="Cambria"/>
          <w:sz w:val="24"/>
          <w:szCs w:val="24"/>
        </w:rPr>
        <w:t>m</w:t>
      </w:r>
      <w:r w:rsidRPr="00362DCB">
        <w:rPr>
          <w:rFonts w:ascii="Cambria" w:hAnsi="Cambria" w:cs="Cambria"/>
          <w:sz w:val="24"/>
          <w:szCs w:val="24"/>
        </w:rPr>
        <w:t xml:space="preserve"> </w:t>
      </w:r>
      <w:r w:rsidR="009271CC">
        <w:rPr>
          <w:rFonts w:ascii="Cambria" w:hAnsi="Cambria" w:cs="Cambria"/>
          <w:sz w:val="24"/>
          <w:szCs w:val="24"/>
        </w:rPr>
        <w:t>nie są objęte</w:t>
      </w:r>
      <w:r w:rsidRPr="00362DCB">
        <w:rPr>
          <w:rFonts w:ascii="Cambria" w:hAnsi="Cambria" w:cs="Cambria"/>
          <w:sz w:val="24"/>
          <w:szCs w:val="24"/>
        </w:rPr>
        <w:t xml:space="preserve"> prace w pomieszczeniach zaznaczonych kolorem na rzucie budynku kościoła stanowiącego załącznik nr </w:t>
      </w:r>
      <w:r w:rsidR="009271CC">
        <w:rPr>
          <w:rFonts w:ascii="Cambria" w:hAnsi="Cambria" w:cs="Cambria"/>
          <w:sz w:val="24"/>
          <w:szCs w:val="24"/>
        </w:rPr>
        <w:t>7</w:t>
      </w:r>
      <w:r w:rsidRPr="00362DCB">
        <w:rPr>
          <w:rFonts w:ascii="Cambria" w:hAnsi="Cambria" w:cs="Cambria"/>
          <w:sz w:val="24"/>
          <w:szCs w:val="24"/>
        </w:rPr>
        <w:t xml:space="preserve"> do SWZ. </w:t>
      </w:r>
    </w:p>
    <w:p w14:paraId="5222ABA8" w14:textId="332C8586" w:rsidR="00C347E0" w:rsidRPr="00362DCB" w:rsidRDefault="00C347E0" w:rsidP="00CD4605">
      <w:pPr>
        <w:spacing w:after="0" w:line="276" w:lineRule="auto"/>
        <w:rPr>
          <w:rFonts w:ascii="Cambria" w:hAnsi="Cambria" w:cs="Cambria"/>
          <w:sz w:val="24"/>
          <w:szCs w:val="24"/>
        </w:rPr>
      </w:pPr>
      <w:r w:rsidRPr="00362DCB">
        <w:rPr>
          <w:rFonts w:ascii="Cambria" w:hAnsi="Cambria" w:cs="Cambria"/>
          <w:sz w:val="24"/>
          <w:szCs w:val="24"/>
        </w:rPr>
        <w:t xml:space="preserve">Zamówienie nie obejmuje pomieszczeń zakrystii, kaplicy bocznej oraz prezbiterium. </w:t>
      </w:r>
    </w:p>
    <w:p w14:paraId="3FE2BE6E" w14:textId="41D4CDFA" w:rsidR="00D26E03" w:rsidRPr="00362DCB" w:rsidRDefault="00D26E03" w:rsidP="00D26E03">
      <w:pPr>
        <w:spacing w:after="0" w:line="276" w:lineRule="auto"/>
        <w:rPr>
          <w:rFonts w:ascii="Cambria" w:hAnsi="Cambria" w:cs="Cambria"/>
          <w:b/>
          <w:bCs/>
          <w:sz w:val="24"/>
          <w:szCs w:val="24"/>
        </w:rPr>
      </w:pPr>
      <w:r w:rsidRPr="00362DCB">
        <w:rPr>
          <w:rFonts w:ascii="Cambria" w:hAnsi="Cambria" w:cs="Cambria"/>
          <w:sz w:val="24"/>
          <w:szCs w:val="24"/>
        </w:rPr>
        <w:t xml:space="preserve">2.3.  </w:t>
      </w:r>
      <w:r w:rsidRPr="00362DCB">
        <w:rPr>
          <w:rFonts w:ascii="Cambria" w:hAnsi="Cambria" w:cs="Cambria"/>
          <w:b/>
          <w:bCs/>
          <w:sz w:val="24"/>
          <w:szCs w:val="24"/>
        </w:rPr>
        <w:t>Okres gwarancji.</w:t>
      </w:r>
    </w:p>
    <w:p w14:paraId="7393E780" w14:textId="227F04F9" w:rsidR="00D26E03" w:rsidRPr="00362DCB" w:rsidRDefault="00D26E03" w:rsidP="00D26E03">
      <w:pPr>
        <w:spacing w:after="0" w:line="276" w:lineRule="auto"/>
        <w:rPr>
          <w:rFonts w:ascii="Cambria" w:hAnsi="Cambria" w:cs="Cambria"/>
          <w:sz w:val="24"/>
          <w:szCs w:val="24"/>
        </w:rPr>
      </w:pPr>
      <w:r w:rsidRPr="00362DCB">
        <w:rPr>
          <w:rFonts w:ascii="Cambria" w:hAnsi="Cambria" w:cs="Cambria"/>
          <w:sz w:val="24"/>
          <w:szCs w:val="24"/>
        </w:rPr>
        <w:t>Wykonawca zobowiązuje się do udzielenia min. 60 miesięcy gwarancji i rękojmi za wady na wykonane prace restauratorskie i konserwatorskie, objęte niniejszym zamówieniem.</w:t>
      </w:r>
    </w:p>
    <w:p w14:paraId="21BBC129" w14:textId="2D4DDEE1" w:rsidR="005D6F26" w:rsidRPr="00362DCB" w:rsidRDefault="005D6F26" w:rsidP="00D26E03">
      <w:pPr>
        <w:spacing w:after="0" w:line="276" w:lineRule="auto"/>
        <w:rPr>
          <w:rFonts w:ascii="Cambria" w:hAnsi="Cambria" w:cs="Cambria"/>
          <w:sz w:val="24"/>
          <w:szCs w:val="24"/>
        </w:rPr>
      </w:pPr>
      <w:r w:rsidRPr="00362DCB">
        <w:rPr>
          <w:rFonts w:ascii="Cambria" w:hAnsi="Cambria" w:cs="Cambria"/>
          <w:sz w:val="24"/>
          <w:szCs w:val="24"/>
        </w:rPr>
        <w:t xml:space="preserve">2.4. Każda z Parafii podpisuje odrębną umowę z Wykonawcą na zakres prac, który jej dotyczy. </w:t>
      </w:r>
    </w:p>
    <w:p w14:paraId="3350A358" w14:textId="4C922DC9" w:rsidR="00D26E03" w:rsidRPr="00362DCB" w:rsidRDefault="00D26E03" w:rsidP="00D26E03">
      <w:pPr>
        <w:spacing w:after="0" w:line="276" w:lineRule="auto"/>
        <w:rPr>
          <w:rFonts w:ascii="Cambria" w:hAnsi="Cambria" w:cs="Cambria"/>
          <w:sz w:val="24"/>
          <w:szCs w:val="24"/>
        </w:rPr>
      </w:pPr>
    </w:p>
    <w:p w14:paraId="54DF59F0" w14:textId="77777777" w:rsidR="002D4B43" w:rsidRPr="00362DCB" w:rsidRDefault="002D4B43" w:rsidP="00D26E03">
      <w:pPr>
        <w:spacing w:after="0" w:line="276" w:lineRule="auto"/>
        <w:rPr>
          <w:rFonts w:ascii="Cambria" w:hAnsi="Cambria" w:cs="Cambria"/>
          <w:sz w:val="24"/>
          <w:szCs w:val="24"/>
        </w:rPr>
      </w:pPr>
    </w:p>
    <w:p w14:paraId="68A0C130" w14:textId="77777777" w:rsidR="00332BBE" w:rsidRPr="00362DCB" w:rsidRDefault="00332BBE" w:rsidP="00362DCB">
      <w:pPr>
        <w:spacing w:after="0" w:line="276" w:lineRule="auto"/>
        <w:jc w:val="both"/>
        <w:rPr>
          <w:rFonts w:ascii="Cambria" w:hAnsi="Cambria" w:cs="Arial"/>
          <w:sz w:val="24"/>
          <w:szCs w:val="24"/>
        </w:rPr>
      </w:pP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62DCB" w:rsidRPr="00362DCB" w14:paraId="68B07BD5" w14:textId="77777777" w:rsidTr="001B09E1">
        <w:trPr>
          <w:jc w:val="center"/>
        </w:trPr>
        <w:tc>
          <w:tcPr>
            <w:tcW w:w="9054" w:type="dxa"/>
          </w:tcPr>
          <w:p w14:paraId="7A202AF9" w14:textId="77777777" w:rsidR="00332BBE" w:rsidRPr="00362DCB" w:rsidRDefault="00332BBE" w:rsidP="001B09E1">
            <w:pPr>
              <w:jc w:val="center"/>
              <w:rPr>
                <w:rFonts w:ascii="Cambria" w:hAnsi="Cambria"/>
                <w:sz w:val="26"/>
                <w:szCs w:val="26"/>
              </w:rPr>
            </w:pPr>
            <w:r w:rsidRPr="00362DCB">
              <w:rPr>
                <w:rFonts w:ascii="Cambria" w:hAnsi="Cambria"/>
                <w:sz w:val="26"/>
                <w:szCs w:val="26"/>
              </w:rPr>
              <w:lastRenderedPageBreak/>
              <w:t>Rozdział 3</w:t>
            </w:r>
          </w:p>
          <w:p w14:paraId="3F1D78CF" w14:textId="77777777" w:rsidR="00332BBE" w:rsidRPr="00362DCB" w:rsidRDefault="00332BBE" w:rsidP="001B09E1">
            <w:pPr>
              <w:jc w:val="center"/>
              <w:rPr>
                <w:rFonts w:ascii="Cambria" w:hAnsi="Cambria"/>
              </w:rPr>
            </w:pPr>
            <w:r w:rsidRPr="00362DCB">
              <w:rPr>
                <w:rFonts w:ascii="Cambria" w:hAnsi="Cambria"/>
                <w:b/>
                <w:sz w:val="26"/>
                <w:szCs w:val="26"/>
              </w:rPr>
              <w:t>TERMIN WYKONANIA ZAMÓWIENIA</w:t>
            </w:r>
          </w:p>
        </w:tc>
      </w:tr>
    </w:tbl>
    <w:p w14:paraId="19AA55CC" w14:textId="69821DCC" w:rsidR="006C209E" w:rsidRPr="00362DCB" w:rsidRDefault="006C209E" w:rsidP="006C209E">
      <w:pPr>
        <w:spacing w:after="5" w:line="263" w:lineRule="auto"/>
        <w:ind w:left="599" w:right="19" w:hanging="571"/>
        <w:jc w:val="both"/>
        <w:rPr>
          <w:rFonts w:asciiTheme="majorHAnsi" w:hAnsiTheme="majorHAnsi"/>
          <w:sz w:val="24"/>
          <w:szCs w:val="24"/>
        </w:rPr>
      </w:pPr>
      <w:r w:rsidRPr="00362DCB">
        <w:rPr>
          <w:rFonts w:asciiTheme="majorHAnsi" w:hAnsiTheme="majorHAnsi"/>
          <w:sz w:val="24"/>
          <w:szCs w:val="24"/>
        </w:rPr>
        <w:t xml:space="preserve">1. Wykonawca zobowiązany jest wykonać zamówienie w terminie do 24 miesięcy od dnia podpisania umowy. </w:t>
      </w:r>
    </w:p>
    <w:p w14:paraId="558B8407" w14:textId="77777777" w:rsidR="00332BBE" w:rsidRPr="00362DCB" w:rsidRDefault="00332BBE" w:rsidP="00332BBE">
      <w:pPr>
        <w:tabs>
          <w:tab w:val="left" w:pos="993"/>
          <w:tab w:val="left" w:pos="1134"/>
        </w:tabs>
        <w:spacing w:after="0" w:line="276" w:lineRule="auto"/>
        <w:ind w:left="1134"/>
        <w:jc w:val="both"/>
        <w:rPr>
          <w:rFonts w:ascii="Cambria" w:hAnsi="Cambria"/>
          <w:bCs/>
          <w:sz w:val="24"/>
          <w:szCs w:val="24"/>
        </w:rPr>
      </w:pPr>
    </w:p>
    <w:p w14:paraId="171DECE1" w14:textId="676152FC" w:rsidR="00332BBE" w:rsidRPr="00362DCB" w:rsidRDefault="00332BBE" w:rsidP="0075524C">
      <w:pPr>
        <w:shd w:val="clear" w:color="auto" w:fill="FFFFFF"/>
        <w:spacing w:before="20" w:after="40" w:line="276" w:lineRule="auto"/>
        <w:contextualSpacing/>
        <w:jc w:val="both"/>
        <w:rPr>
          <w:rFonts w:ascii="Cambria" w:hAnsi="Cambria"/>
          <w:sz w:val="24"/>
          <w:szCs w:val="24"/>
        </w:rPr>
      </w:pP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62DCB" w:rsidRPr="00362DCB" w14:paraId="67BC15F0" w14:textId="77777777" w:rsidTr="001B09E1">
        <w:trPr>
          <w:jc w:val="center"/>
        </w:trPr>
        <w:tc>
          <w:tcPr>
            <w:tcW w:w="9054" w:type="dxa"/>
          </w:tcPr>
          <w:p w14:paraId="72152C88" w14:textId="77777777" w:rsidR="00332BBE" w:rsidRPr="00362DCB" w:rsidRDefault="00332BBE" w:rsidP="001B09E1">
            <w:pPr>
              <w:jc w:val="center"/>
              <w:rPr>
                <w:rFonts w:ascii="Cambria" w:hAnsi="Cambria"/>
                <w:sz w:val="26"/>
                <w:szCs w:val="26"/>
              </w:rPr>
            </w:pPr>
            <w:r w:rsidRPr="00362DCB">
              <w:rPr>
                <w:rFonts w:ascii="Cambria" w:hAnsi="Cambria"/>
                <w:sz w:val="26"/>
                <w:szCs w:val="26"/>
              </w:rPr>
              <w:t>Rozdział 4</w:t>
            </w:r>
          </w:p>
          <w:p w14:paraId="315A5179" w14:textId="77777777" w:rsidR="00332BBE" w:rsidRPr="00362DCB" w:rsidRDefault="00332BBE" w:rsidP="00AD5152">
            <w:pPr>
              <w:spacing w:after="0"/>
              <w:jc w:val="center"/>
              <w:rPr>
                <w:rFonts w:ascii="Cambria" w:hAnsi="Cambria"/>
                <w:b/>
                <w:sz w:val="26"/>
                <w:szCs w:val="26"/>
              </w:rPr>
            </w:pPr>
            <w:r w:rsidRPr="00362DCB">
              <w:rPr>
                <w:rFonts w:ascii="Cambria" w:hAnsi="Cambria"/>
                <w:b/>
                <w:sz w:val="26"/>
                <w:szCs w:val="26"/>
              </w:rPr>
              <w:t xml:space="preserve">WARUNKI UDZIAŁU W POSTĘPOWANIU I PODSTAWY WYKLUCZENIA </w:t>
            </w:r>
          </w:p>
          <w:p w14:paraId="70F4505E" w14:textId="77777777" w:rsidR="00332BBE" w:rsidRPr="00362DCB" w:rsidRDefault="00332BBE" w:rsidP="00AD5152">
            <w:pPr>
              <w:spacing w:after="0"/>
              <w:jc w:val="center"/>
              <w:rPr>
                <w:rFonts w:ascii="Cambria" w:hAnsi="Cambria"/>
              </w:rPr>
            </w:pPr>
            <w:r w:rsidRPr="00362DCB">
              <w:rPr>
                <w:rFonts w:ascii="Cambria" w:hAnsi="Cambria"/>
                <w:b/>
                <w:sz w:val="26"/>
                <w:szCs w:val="26"/>
              </w:rPr>
              <w:t>Z UDZIAŁU W POSTĘPOWANIU</w:t>
            </w:r>
          </w:p>
        </w:tc>
      </w:tr>
    </w:tbl>
    <w:p w14:paraId="5CB5AEF3" w14:textId="3CEE4DB8" w:rsidR="00332BBE" w:rsidRPr="00362DCB" w:rsidRDefault="00332BBE" w:rsidP="00AD5152">
      <w:pPr>
        <w:tabs>
          <w:tab w:val="left" w:pos="993"/>
          <w:tab w:val="left" w:pos="1134"/>
        </w:tabs>
        <w:spacing w:after="0" w:line="276" w:lineRule="auto"/>
        <w:jc w:val="center"/>
        <w:rPr>
          <w:rFonts w:ascii="Cambria" w:hAnsi="Cambria"/>
          <w:b/>
          <w:bCs/>
          <w:i/>
          <w:sz w:val="24"/>
          <w:szCs w:val="24"/>
          <w:u w:val="single"/>
        </w:rPr>
      </w:pPr>
      <w:r w:rsidRPr="00362DCB">
        <w:rPr>
          <w:rFonts w:ascii="Cambria" w:hAnsi="Cambria"/>
          <w:b/>
          <w:bCs/>
          <w:i/>
          <w:sz w:val="24"/>
          <w:szCs w:val="24"/>
          <w:u w:val="single"/>
        </w:rPr>
        <w:t>WARUNKI UDZIAŁU W POSTĘPOWANIU:</w:t>
      </w:r>
    </w:p>
    <w:p w14:paraId="4105965D" w14:textId="77777777" w:rsidR="00332BBE" w:rsidRPr="00362DCB" w:rsidRDefault="00332BBE">
      <w:pPr>
        <w:pStyle w:val="Akapitzlist"/>
        <w:numPr>
          <w:ilvl w:val="1"/>
          <w:numId w:val="10"/>
        </w:numPr>
        <w:shd w:val="clear" w:color="auto" w:fill="FFFFFF"/>
        <w:spacing w:before="20" w:after="40" w:line="276" w:lineRule="auto"/>
        <w:contextualSpacing/>
        <w:jc w:val="both"/>
        <w:rPr>
          <w:rFonts w:ascii="Cambria" w:hAnsi="Cambria"/>
          <w:b/>
          <w:sz w:val="24"/>
          <w:szCs w:val="24"/>
        </w:rPr>
      </w:pPr>
      <w:r w:rsidRPr="00362DCB">
        <w:rPr>
          <w:rFonts w:ascii="Cambria" w:hAnsi="Cambria"/>
          <w:b/>
          <w:sz w:val="24"/>
          <w:szCs w:val="24"/>
        </w:rPr>
        <w:t>O udzielenie zamówienia mogą ubiegać się Wykonawcy, którzy spełniają następujące warunki udziału w postępowaniu, a mianowicie:</w:t>
      </w:r>
    </w:p>
    <w:p w14:paraId="3C801905" w14:textId="15545245" w:rsidR="008E229D" w:rsidRPr="00362DCB" w:rsidRDefault="00C347E0">
      <w:pPr>
        <w:pStyle w:val="Akapitzlist"/>
        <w:numPr>
          <w:ilvl w:val="2"/>
          <w:numId w:val="10"/>
        </w:numPr>
        <w:autoSpaceDE w:val="0"/>
        <w:autoSpaceDN w:val="0"/>
        <w:adjustRightInd w:val="0"/>
        <w:spacing w:after="0" w:line="276" w:lineRule="auto"/>
        <w:contextualSpacing/>
        <w:jc w:val="both"/>
        <w:rPr>
          <w:rFonts w:ascii="Cambria" w:hAnsi="Cambria" w:cs="Arial"/>
          <w:b/>
          <w:sz w:val="24"/>
          <w:szCs w:val="24"/>
        </w:rPr>
      </w:pPr>
      <w:r w:rsidRPr="00362DCB">
        <w:rPr>
          <w:rFonts w:ascii="Cambria" w:hAnsi="Cambria" w:cs="Arial"/>
          <w:b/>
          <w:sz w:val="24"/>
          <w:szCs w:val="24"/>
        </w:rPr>
        <w:t>Posiadają odpowiednie doświadczenie:</w:t>
      </w:r>
    </w:p>
    <w:p w14:paraId="770C9D41" w14:textId="350F90A9" w:rsidR="00224BD9" w:rsidRPr="00362DCB" w:rsidRDefault="00224BD9">
      <w:pPr>
        <w:pStyle w:val="Akapitzlist"/>
        <w:numPr>
          <w:ilvl w:val="0"/>
          <w:numId w:val="40"/>
        </w:numPr>
        <w:autoSpaceDE w:val="0"/>
        <w:autoSpaceDN w:val="0"/>
        <w:adjustRightInd w:val="0"/>
        <w:spacing w:after="0" w:line="276" w:lineRule="auto"/>
        <w:contextualSpacing/>
        <w:jc w:val="both"/>
        <w:rPr>
          <w:rFonts w:asciiTheme="majorHAnsi" w:hAnsiTheme="majorHAnsi" w:cs="Arial"/>
          <w:bCs/>
        </w:rPr>
      </w:pPr>
      <w:r w:rsidRPr="00362DCB">
        <w:rPr>
          <w:rFonts w:asciiTheme="majorHAnsi" w:hAnsiTheme="majorHAnsi" w:cs="Arial"/>
          <w:bCs/>
        </w:rPr>
        <w:t xml:space="preserve">Wykonawca winien wykazać, że wykonał należycie nie wcześniej niż w okresie ostatnich 5 lat przed upływem terminu składania ofert, a jeżeli okres prowadzenia działalności jest krótszy - w tym okresie: co najmniej 1 robotą, której przedmiotem były roboty budowlane, konserwatorskie lub restauratorskie budynku wpisanego do rejestru zabytków nieruchomych </w:t>
      </w:r>
      <w:r w:rsidRPr="00362DCB">
        <w:rPr>
          <w:rFonts w:asciiTheme="majorHAnsi" w:hAnsiTheme="majorHAnsi"/>
        </w:rPr>
        <w:t>lub inwentarza muzeum będącego instytucją kultury lub ujętych w ewidencji zabytków i miała wartość minimum 600 000,00 zł brutto</w:t>
      </w:r>
    </w:p>
    <w:p w14:paraId="595AA609" w14:textId="77777777" w:rsidR="00723DA5" w:rsidRPr="00362DCB" w:rsidRDefault="00723DA5" w:rsidP="00C347E0">
      <w:pPr>
        <w:pStyle w:val="Akapitzlist"/>
        <w:autoSpaceDE w:val="0"/>
        <w:autoSpaceDN w:val="0"/>
        <w:adjustRightInd w:val="0"/>
        <w:spacing w:after="0" w:line="276" w:lineRule="auto"/>
        <w:ind w:left="1080"/>
        <w:contextualSpacing/>
        <w:jc w:val="both"/>
        <w:rPr>
          <w:rFonts w:ascii="Cambria" w:hAnsi="Cambria" w:cs="Arial"/>
          <w:bCs/>
          <w:sz w:val="24"/>
          <w:szCs w:val="24"/>
        </w:rPr>
      </w:pPr>
    </w:p>
    <w:p w14:paraId="3BC816B7" w14:textId="77777777" w:rsidR="00723DA5" w:rsidRPr="00362DCB" w:rsidRDefault="00723DA5" w:rsidP="00723DA5">
      <w:pPr>
        <w:spacing w:after="5" w:line="263" w:lineRule="auto"/>
        <w:ind w:left="426" w:right="19" w:firstLine="4"/>
        <w:jc w:val="both"/>
        <w:rPr>
          <w:rFonts w:ascii="Cambria" w:hAnsi="Cambria"/>
          <w:sz w:val="24"/>
          <w:szCs w:val="24"/>
        </w:rPr>
      </w:pPr>
      <w:r w:rsidRPr="00362DCB">
        <w:rPr>
          <w:rFonts w:ascii="Cambria" w:hAnsi="Cambria"/>
          <w:sz w:val="24"/>
          <w:szCs w:val="24"/>
        </w:rPr>
        <w:t>Sposób oceny warunku:</w:t>
      </w:r>
    </w:p>
    <w:p w14:paraId="061C40BA" w14:textId="47CA4D4D" w:rsidR="00723DA5" w:rsidRPr="00362DCB" w:rsidRDefault="00723DA5" w:rsidP="00723DA5">
      <w:pPr>
        <w:spacing w:after="188" w:line="248" w:lineRule="auto"/>
        <w:ind w:left="426" w:right="23" w:hanging="5"/>
        <w:jc w:val="both"/>
        <w:rPr>
          <w:rFonts w:ascii="Cambria" w:hAnsi="Cambria"/>
          <w:sz w:val="24"/>
          <w:szCs w:val="24"/>
        </w:rPr>
      </w:pPr>
      <w:r w:rsidRPr="00362DCB">
        <w:rPr>
          <w:rFonts w:ascii="Cambria" w:hAnsi="Cambria"/>
          <w:sz w:val="24"/>
          <w:szCs w:val="24"/>
        </w:rPr>
        <w:t xml:space="preserve">Weryfikacja nastąpi w oparciu o wykaz zrealizowanych robót budowlanych wraz z dowodami określającymi czy te roboty budowlane zostały wykonane należycie,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wg wzoru stanowiącego </w:t>
      </w:r>
      <w:r w:rsidRPr="00362DCB">
        <w:rPr>
          <w:rFonts w:ascii="Cambria" w:hAnsi="Cambria"/>
          <w:sz w:val="24"/>
          <w:szCs w:val="24"/>
          <w:u w:val="single" w:color="000000"/>
        </w:rPr>
        <w:t xml:space="preserve">Załącznik Nr </w:t>
      </w:r>
      <w:r w:rsidR="008B03E5" w:rsidRPr="00362DCB">
        <w:rPr>
          <w:rFonts w:ascii="Cambria" w:hAnsi="Cambria"/>
          <w:sz w:val="24"/>
          <w:szCs w:val="24"/>
          <w:u w:val="single" w:color="000000"/>
        </w:rPr>
        <w:t>3</w:t>
      </w:r>
      <w:r w:rsidRPr="00362DCB">
        <w:rPr>
          <w:rFonts w:ascii="Cambria" w:hAnsi="Cambria"/>
          <w:sz w:val="24"/>
          <w:szCs w:val="24"/>
          <w:u w:val="single" w:color="000000"/>
        </w:rPr>
        <w:t xml:space="preserve"> do Zapytania ofertowego</w:t>
      </w:r>
      <w:r w:rsidRPr="00362DCB">
        <w:rPr>
          <w:rFonts w:ascii="Cambria" w:hAnsi="Cambria"/>
          <w:noProof/>
          <w:sz w:val="24"/>
          <w:szCs w:val="24"/>
        </w:rPr>
        <w:drawing>
          <wp:inline distT="0" distB="0" distL="0" distR="0" wp14:anchorId="04EBD5AC" wp14:editId="6670E081">
            <wp:extent cx="6096" cy="3049"/>
            <wp:effectExtent l="0" t="0" r="0" b="0"/>
            <wp:docPr id="13286" name="Picture 13286"/>
            <wp:cNvGraphicFramePr/>
            <a:graphic xmlns:a="http://schemas.openxmlformats.org/drawingml/2006/main">
              <a:graphicData uri="http://schemas.openxmlformats.org/drawingml/2006/picture">
                <pic:pic xmlns:pic="http://schemas.openxmlformats.org/drawingml/2006/picture">
                  <pic:nvPicPr>
                    <pic:cNvPr id="13286" name="Picture 13286"/>
                    <pic:cNvPicPr/>
                  </pic:nvPicPr>
                  <pic:blipFill>
                    <a:blip r:embed="rId9"/>
                    <a:stretch>
                      <a:fillRect/>
                    </a:stretch>
                  </pic:blipFill>
                  <pic:spPr>
                    <a:xfrm>
                      <a:off x="0" y="0"/>
                      <a:ext cx="6096" cy="3049"/>
                    </a:xfrm>
                    <a:prstGeom prst="rect">
                      <a:avLst/>
                    </a:prstGeom>
                  </pic:spPr>
                </pic:pic>
              </a:graphicData>
            </a:graphic>
          </wp:inline>
        </w:drawing>
      </w:r>
    </w:p>
    <w:p w14:paraId="745C55CB" w14:textId="323141B1" w:rsidR="00C347E0" w:rsidRPr="00362DCB" w:rsidRDefault="00C347E0" w:rsidP="00723DA5">
      <w:pPr>
        <w:autoSpaceDE w:val="0"/>
        <w:autoSpaceDN w:val="0"/>
        <w:adjustRightInd w:val="0"/>
        <w:spacing w:after="0" w:line="276" w:lineRule="auto"/>
        <w:contextualSpacing/>
        <w:jc w:val="both"/>
        <w:rPr>
          <w:rFonts w:ascii="Cambria" w:hAnsi="Cambria" w:cs="Arial"/>
          <w:b/>
          <w:sz w:val="24"/>
          <w:szCs w:val="24"/>
        </w:rPr>
      </w:pPr>
    </w:p>
    <w:p w14:paraId="0E6651D1" w14:textId="1DA776AA" w:rsidR="00332BBE" w:rsidRPr="00362DCB" w:rsidRDefault="00332BBE">
      <w:pPr>
        <w:pStyle w:val="Akapitzlist"/>
        <w:numPr>
          <w:ilvl w:val="2"/>
          <w:numId w:val="10"/>
        </w:numPr>
        <w:autoSpaceDE w:val="0"/>
        <w:autoSpaceDN w:val="0"/>
        <w:adjustRightInd w:val="0"/>
        <w:spacing w:after="0" w:line="276" w:lineRule="auto"/>
        <w:contextualSpacing/>
        <w:jc w:val="both"/>
        <w:rPr>
          <w:rFonts w:ascii="Cambria" w:hAnsi="Cambria" w:cs="Arial"/>
          <w:b/>
          <w:sz w:val="24"/>
          <w:szCs w:val="24"/>
        </w:rPr>
      </w:pPr>
      <w:r w:rsidRPr="00362DCB">
        <w:rPr>
          <w:rFonts w:ascii="Cambria" w:hAnsi="Cambria" w:cs="Arial"/>
          <w:b/>
          <w:sz w:val="24"/>
          <w:szCs w:val="24"/>
        </w:rPr>
        <w:t>dysponują lub będą dysponować podczas realizacji zamówienia:</w:t>
      </w:r>
    </w:p>
    <w:p w14:paraId="30C66F22" w14:textId="1C5CF211" w:rsidR="00CD4605" w:rsidRPr="00362DCB" w:rsidRDefault="00CD4605">
      <w:pPr>
        <w:pStyle w:val="Akapitzlist"/>
        <w:numPr>
          <w:ilvl w:val="0"/>
          <w:numId w:val="41"/>
        </w:numPr>
        <w:autoSpaceDE w:val="0"/>
        <w:autoSpaceDN w:val="0"/>
        <w:adjustRightInd w:val="0"/>
        <w:spacing w:after="0" w:line="276" w:lineRule="auto"/>
        <w:contextualSpacing/>
        <w:jc w:val="both"/>
        <w:rPr>
          <w:rFonts w:ascii="Cambria" w:hAnsi="Cambria" w:cs="Arial"/>
          <w:bCs/>
          <w:sz w:val="24"/>
          <w:szCs w:val="24"/>
        </w:rPr>
      </w:pPr>
      <w:r w:rsidRPr="00362DCB">
        <w:rPr>
          <w:rFonts w:ascii="Cambria" w:hAnsi="Cambria" w:cs="Arial"/>
          <w:bCs/>
          <w:sz w:val="24"/>
          <w:szCs w:val="24"/>
        </w:rPr>
        <w:t xml:space="preserve">min. jedną osobą (która będzie pełnić funkcję Kierownika budowy w branży konstrukcyjno-budowlanej) posiadającą uprawnienia budowlane do kierowania robotami budowlanymi w specjalności konstrukcyjno-budowlanej których zakres umożliwia mu kierowanie robotami objętymi przedmiotem zamówienia oraz spełniającą wymagania wskazane w art. 37c </w:t>
      </w:r>
      <w:r w:rsidRPr="00362DCB">
        <w:rPr>
          <w:rFonts w:ascii="Cambria" w:hAnsi="Cambria" w:cs="Arial"/>
          <w:bCs/>
          <w:sz w:val="24"/>
          <w:szCs w:val="24"/>
        </w:rPr>
        <w:lastRenderedPageBreak/>
        <w:t>ustawy z dnia 23 lipca 2003 r. o ochronie zabytków i opiece nad zabytkami (Dz. U. z 2022 r., poz. 840 z późn. zm.)</w:t>
      </w:r>
    </w:p>
    <w:p w14:paraId="2618590C" w14:textId="57202695" w:rsidR="00F2483A" w:rsidRPr="00362DCB" w:rsidRDefault="00CD4605">
      <w:pPr>
        <w:pStyle w:val="Akapitzlist"/>
        <w:numPr>
          <w:ilvl w:val="0"/>
          <w:numId w:val="41"/>
        </w:numPr>
        <w:autoSpaceDE w:val="0"/>
        <w:autoSpaceDN w:val="0"/>
        <w:adjustRightInd w:val="0"/>
        <w:spacing w:after="0" w:line="276" w:lineRule="auto"/>
        <w:contextualSpacing/>
        <w:jc w:val="both"/>
        <w:rPr>
          <w:rFonts w:ascii="Cambria" w:hAnsi="Cambria" w:cs="Arial"/>
          <w:bCs/>
          <w:sz w:val="24"/>
          <w:szCs w:val="24"/>
        </w:rPr>
      </w:pPr>
      <w:r w:rsidRPr="00362DCB">
        <w:rPr>
          <w:rFonts w:ascii="Cambria" w:hAnsi="Cambria" w:cs="Arial"/>
          <w:bCs/>
          <w:sz w:val="24"/>
          <w:szCs w:val="24"/>
        </w:rPr>
        <w:t xml:space="preserve">min. jedną osobą posiadającą uprawnienia </w:t>
      </w:r>
      <w:r w:rsidR="001B6A02" w:rsidRPr="00362DCB">
        <w:rPr>
          <w:rFonts w:ascii="Cambria" w:hAnsi="Cambria" w:cs="Arial"/>
          <w:bCs/>
          <w:sz w:val="24"/>
          <w:szCs w:val="24"/>
        </w:rPr>
        <w:t xml:space="preserve">do kierowania pracami konserwatorskim, posiadającą kwalifikacje, o których mowa </w:t>
      </w:r>
      <w:r w:rsidRPr="00362DCB">
        <w:rPr>
          <w:rFonts w:ascii="Cambria" w:hAnsi="Cambria" w:cs="Arial"/>
          <w:bCs/>
          <w:sz w:val="24"/>
          <w:szCs w:val="24"/>
        </w:rPr>
        <w:t>w art. 37a ustawy z dnia 23 lipca 2003 r. o ochronie zabytków i opiece nad zabytkami (Dz. U. z 2022 r., poz. 840 z późn. zm.)</w:t>
      </w:r>
    </w:p>
    <w:p w14:paraId="3AE8B978" w14:textId="77777777" w:rsidR="00385E37" w:rsidRPr="00362DCB" w:rsidRDefault="00385E37" w:rsidP="00385E37">
      <w:pPr>
        <w:pStyle w:val="Akapitzlist"/>
        <w:autoSpaceDE w:val="0"/>
        <w:autoSpaceDN w:val="0"/>
        <w:adjustRightInd w:val="0"/>
        <w:spacing w:after="0" w:line="276" w:lineRule="auto"/>
        <w:ind w:left="851"/>
        <w:contextualSpacing/>
        <w:jc w:val="both"/>
        <w:rPr>
          <w:rFonts w:ascii="Cambria" w:hAnsi="Cambria" w:cs="Arial"/>
          <w:bCs/>
          <w:sz w:val="24"/>
          <w:szCs w:val="24"/>
        </w:rPr>
      </w:pPr>
    </w:p>
    <w:p w14:paraId="4F8C3D4D" w14:textId="5F32838A" w:rsidR="00332BBE" w:rsidRPr="00362DCB" w:rsidRDefault="00332BBE" w:rsidP="00332BBE">
      <w:pPr>
        <w:spacing w:line="276" w:lineRule="auto"/>
        <w:ind w:firstLine="708"/>
        <w:jc w:val="center"/>
        <w:rPr>
          <w:rFonts w:ascii="Cambria" w:hAnsi="Cambria" w:cs="Cambria"/>
          <w:i/>
        </w:rPr>
      </w:pPr>
      <w:r w:rsidRPr="00362DCB">
        <w:rPr>
          <w:rFonts w:ascii="Cambria" w:hAnsi="Cambria" w:cs="Cambria"/>
          <w:b/>
        </w:rPr>
        <w:t>Uwaga:</w:t>
      </w:r>
    </w:p>
    <w:tbl>
      <w:tblPr>
        <w:tblW w:w="0" w:type="auto"/>
        <w:tblInd w:w="776" w:type="dxa"/>
        <w:tblLayout w:type="fixed"/>
        <w:tblLook w:val="0000" w:firstRow="0" w:lastRow="0" w:firstColumn="0" w:lastColumn="0" w:noHBand="0" w:noVBand="0"/>
      </w:tblPr>
      <w:tblGrid>
        <w:gridCol w:w="8436"/>
      </w:tblGrid>
      <w:tr w:rsidR="00362DCB" w:rsidRPr="00362DCB" w14:paraId="47281BE0" w14:textId="77777777" w:rsidTr="001B09E1">
        <w:tc>
          <w:tcPr>
            <w:tcW w:w="8436" w:type="dxa"/>
            <w:tcBorders>
              <w:top w:val="single" w:sz="4" w:space="0" w:color="000000"/>
              <w:left w:val="single" w:sz="4" w:space="0" w:color="000000"/>
              <w:bottom w:val="single" w:sz="4" w:space="0" w:color="000000"/>
              <w:right w:val="single" w:sz="4" w:space="0" w:color="000000"/>
            </w:tcBorders>
            <w:shd w:val="clear" w:color="auto" w:fill="auto"/>
          </w:tcPr>
          <w:p w14:paraId="52189281" w14:textId="4A8D4583" w:rsidR="00332BBE" w:rsidRPr="00362DCB" w:rsidRDefault="00332BBE">
            <w:pPr>
              <w:numPr>
                <w:ilvl w:val="0"/>
                <w:numId w:val="23"/>
              </w:numPr>
              <w:suppressAutoHyphens/>
              <w:spacing w:before="20" w:after="40" w:line="276" w:lineRule="auto"/>
              <w:ind w:left="308" w:hanging="308"/>
              <w:jc w:val="both"/>
              <w:textAlignment w:val="baseline"/>
              <w:rPr>
                <w:rFonts w:ascii="Cambria" w:hAnsi="Cambria" w:cs="Arial"/>
                <w:i/>
              </w:rPr>
            </w:pPr>
            <w:r w:rsidRPr="00362DCB">
              <w:rPr>
                <w:rFonts w:ascii="Cambria" w:hAnsi="Cambria" w:cs="Arial"/>
                <w:i/>
              </w:rPr>
              <w:t>Przez posiadanie uprawnień budowlanych wymaganych prawem dla osób uczestniczących w realizacji zamówienia, rozumie się uprawnienia do wykonywania samodzielnych funkcji w budownictwie w rozumieniu art. 15a ustawy z dnia 7 lipca 1994 r. Prawo budowlane (t. j. Dz. U. 2021 r, poz. 2351) oraz przepisów wcześniejszych. Samodzielne funkcje techniczne w budownictwie (nazwy specjalności i ich zakresy) będą rozpatrywane zgodnie z przepisami regulującymi nadawanie uprawnień budowlanych w dacie ich nadania - Rozporządzeniem Ministra Inwestycji i Rozwoju z dnia 29 kwietnia 2019 r. w sprawie przygotowania zawodowego do </w:t>
            </w:r>
            <w:r w:rsidRPr="00362DCB">
              <w:rPr>
                <w:rFonts w:ascii="Cambria" w:hAnsi="Cambria" w:cs="Arial"/>
              </w:rPr>
              <w:t xml:space="preserve">wykonywania </w:t>
            </w:r>
            <w:r w:rsidRPr="00362DCB">
              <w:rPr>
                <w:rFonts w:ascii="Cambria" w:hAnsi="Cambria" w:cs="Arial"/>
                <w:i/>
              </w:rPr>
              <w:t>samodzielnych funkcji technicznych w budownictwie(t. j. Dz. U. 2019 r, poz. 831)</w:t>
            </w:r>
          </w:p>
          <w:p w14:paraId="13B94F69" w14:textId="77777777" w:rsidR="00332BBE" w:rsidRPr="00362DCB" w:rsidRDefault="00332BBE">
            <w:pPr>
              <w:numPr>
                <w:ilvl w:val="0"/>
                <w:numId w:val="23"/>
              </w:numPr>
              <w:suppressAutoHyphens/>
              <w:spacing w:before="20" w:after="40" w:line="276" w:lineRule="auto"/>
              <w:ind w:left="308" w:hanging="308"/>
              <w:jc w:val="both"/>
              <w:textAlignment w:val="baseline"/>
              <w:rPr>
                <w:rFonts w:ascii="Cambria" w:eastAsia="Cambria" w:hAnsi="Cambria" w:cs="Cambria"/>
                <w:i/>
                <w:iCs/>
              </w:rPr>
            </w:pPr>
            <w:r w:rsidRPr="00362DCB">
              <w:rPr>
                <w:rFonts w:ascii="Cambria" w:eastAsia="Cambria" w:hAnsi="Cambria" w:cs="Cambria"/>
                <w:i/>
                <w:iCs/>
              </w:rPr>
              <w:t>Wykonawca w celu wykazania spełniania w/w warunku może wskazać osobę będącą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w:t>
            </w:r>
            <w:r w:rsidRPr="00362DCB">
              <w:rPr>
                <w:rStyle w:val="h2"/>
                <w:rFonts w:ascii="Cambria" w:hAnsi="Cambria"/>
                <w:i/>
              </w:rPr>
              <w:t xml:space="preserve"> z dnia 22 grudnia 2015 r. o zasadach uznawania kwalifikacji zawodowych nabytych w państwach członkowskich Unii Europejskiej</w:t>
            </w:r>
            <w:r w:rsidRPr="00362DCB">
              <w:rPr>
                <w:rFonts w:ascii="Cambria" w:eastAsia="Cambria" w:hAnsi="Cambria" w:cs="Cambria"/>
                <w:i/>
                <w:iCs/>
              </w:rPr>
              <w:t xml:space="preserve"> (t. j. Dz. U. z 2020 r. poz. 220) oraz ustawą z dnia 15 grudnia 2000 r. o samorządach zawodowych architektów oraz inżynierów budownictwa (t. j. Dz. U. z 2019 r. poz. 1117).</w:t>
            </w:r>
          </w:p>
        </w:tc>
      </w:tr>
    </w:tbl>
    <w:p w14:paraId="693AEE74" w14:textId="77777777" w:rsidR="00332BBE" w:rsidRPr="00362DCB" w:rsidRDefault="00332BBE" w:rsidP="00332BBE">
      <w:pPr>
        <w:spacing w:line="276" w:lineRule="auto"/>
        <w:ind w:left="709"/>
        <w:jc w:val="both"/>
        <w:rPr>
          <w:rFonts w:ascii="Cambria" w:hAnsi="Cambria" w:cs="Cambria"/>
        </w:rPr>
      </w:pPr>
      <w:r w:rsidRPr="00362DCB">
        <w:rPr>
          <w:rFonts w:ascii="Cambria" w:hAnsi="Cambria" w:cs="Cambria"/>
          <w:b/>
        </w:rPr>
        <w:t>Sposób oceny warunku:</w:t>
      </w:r>
    </w:p>
    <w:p w14:paraId="14DAD44D" w14:textId="4CB44315" w:rsidR="00332BBE" w:rsidRPr="00362DCB" w:rsidRDefault="00332BBE" w:rsidP="00AE38BF">
      <w:pPr>
        <w:spacing w:line="276" w:lineRule="auto"/>
        <w:ind w:left="709"/>
        <w:jc w:val="both"/>
        <w:rPr>
          <w:rFonts w:ascii="Cambria" w:hAnsi="Cambria" w:cs="Cambria"/>
        </w:rPr>
      </w:pPr>
      <w:r w:rsidRPr="00362DCB">
        <w:rPr>
          <w:rFonts w:ascii="Cambria" w:hAnsi="Cambria" w:cs="Cambria"/>
        </w:rPr>
        <w:t xml:space="preserve">Weryfikacja nastąpi w oparciu o wykaz osób skierowanych przez wykonawcę do realizacji zamówienia odpowiedzialnych za </w:t>
      </w:r>
      <w:r w:rsidR="00AE38BF" w:rsidRPr="00362DCB">
        <w:rPr>
          <w:rFonts w:ascii="Cambria" w:hAnsi="Cambria" w:cs="Cambria"/>
        </w:rPr>
        <w:t>kierowanie robotami budowlanymi</w:t>
      </w:r>
      <w:r w:rsidRPr="00362DCB">
        <w:rPr>
          <w:rFonts w:ascii="Cambria" w:hAnsi="Cambria" w:cs="Cambria"/>
        </w:rPr>
        <w:t xml:space="preserve">, wraz z informacjami na temat ich kwalifikacji zawodowych, uprawnień, doświadczenia i wykształcenia niezbędnych do wykonania zamówienia, a także zakresu wykonywanych przez nie czynności oraz informacją o podstawie do dysponowania tymi osobami wg wzoru stanowiącego </w:t>
      </w:r>
      <w:r w:rsidRPr="00362DCB">
        <w:rPr>
          <w:rFonts w:ascii="Cambria" w:hAnsi="Cambria"/>
          <w:b/>
          <w:sz w:val="24"/>
          <w:szCs w:val="24"/>
        </w:rPr>
        <w:t>(Załącznik Nr 2</w:t>
      </w:r>
      <w:r w:rsidR="00CA4395" w:rsidRPr="00362DCB">
        <w:rPr>
          <w:rFonts w:ascii="Cambria" w:hAnsi="Cambria"/>
          <w:b/>
          <w:sz w:val="24"/>
          <w:szCs w:val="24"/>
        </w:rPr>
        <w:t xml:space="preserve"> do Zapytania Ofertowego</w:t>
      </w:r>
      <w:r w:rsidRPr="00362DCB">
        <w:rPr>
          <w:rFonts w:ascii="Cambria" w:hAnsi="Cambria"/>
          <w:b/>
          <w:sz w:val="24"/>
          <w:szCs w:val="24"/>
        </w:rPr>
        <w:t>).</w:t>
      </w:r>
    </w:p>
    <w:p w14:paraId="6507392F" w14:textId="34DAE278" w:rsidR="00625778" w:rsidRPr="00362DCB" w:rsidRDefault="00332BBE" w:rsidP="00885BDC">
      <w:pPr>
        <w:spacing w:after="0" w:line="276" w:lineRule="auto"/>
        <w:jc w:val="center"/>
        <w:rPr>
          <w:rFonts w:ascii="Cambria" w:hAnsi="Cambria"/>
          <w:b/>
          <w:i/>
          <w:sz w:val="24"/>
          <w:szCs w:val="24"/>
          <w:u w:val="single"/>
        </w:rPr>
      </w:pPr>
      <w:r w:rsidRPr="00362DCB">
        <w:rPr>
          <w:rFonts w:ascii="Cambria" w:hAnsi="Cambria"/>
          <w:b/>
          <w:i/>
          <w:sz w:val="24"/>
          <w:szCs w:val="24"/>
          <w:u w:val="single"/>
        </w:rPr>
        <w:t>PODSTAWY WYKLUCZENIA Z UDZIAŁU W POSTĘPOWANIU</w:t>
      </w:r>
    </w:p>
    <w:p w14:paraId="4ED04DA8" w14:textId="77777777" w:rsidR="00625778" w:rsidRPr="00362DCB" w:rsidRDefault="00625778" w:rsidP="00885BDC">
      <w:pPr>
        <w:tabs>
          <w:tab w:val="left" w:pos="709"/>
          <w:tab w:val="left" w:pos="851"/>
          <w:tab w:val="left" w:pos="1276"/>
          <w:tab w:val="left" w:pos="1418"/>
          <w:tab w:val="left" w:pos="1701"/>
          <w:tab w:val="left" w:pos="1843"/>
        </w:tabs>
        <w:spacing w:line="276" w:lineRule="auto"/>
        <w:jc w:val="both"/>
        <w:rPr>
          <w:rFonts w:ascii="Cambria" w:hAnsi="Cambria" w:cs="Cambria"/>
          <w:sz w:val="10"/>
          <w:szCs w:val="10"/>
        </w:rPr>
      </w:pPr>
    </w:p>
    <w:p w14:paraId="5941ED5D" w14:textId="77777777" w:rsidR="00332BBE" w:rsidRPr="00362DCB" w:rsidRDefault="00332BBE">
      <w:pPr>
        <w:pStyle w:val="Akapitzlist"/>
        <w:numPr>
          <w:ilvl w:val="1"/>
          <w:numId w:val="10"/>
        </w:numPr>
        <w:shd w:val="clear" w:color="auto" w:fill="FFFFFF"/>
        <w:spacing w:before="20" w:after="40" w:line="276" w:lineRule="auto"/>
        <w:contextualSpacing/>
        <w:jc w:val="both"/>
        <w:rPr>
          <w:rFonts w:ascii="Cambria" w:hAnsi="Cambria"/>
          <w:b/>
          <w:sz w:val="24"/>
          <w:szCs w:val="24"/>
        </w:rPr>
      </w:pPr>
      <w:r w:rsidRPr="00362DCB">
        <w:rPr>
          <w:rFonts w:ascii="Cambria" w:hAnsi="Cambria"/>
          <w:b/>
          <w:sz w:val="24"/>
          <w:szCs w:val="24"/>
        </w:rPr>
        <w:lastRenderedPageBreak/>
        <w:t>Zamawiający wykluczy Wykonawców, którzy:</w:t>
      </w:r>
    </w:p>
    <w:p w14:paraId="513BEEFD" w14:textId="77777777" w:rsidR="00332BBE" w:rsidRPr="00362DCB" w:rsidRDefault="00332BBE">
      <w:pPr>
        <w:pStyle w:val="Kolorowecieniowanieakcent31"/>
        <w:numPr>
          <w:ilvl w:val="0"/>
          <w:numId w:val="27"/>
        </w:numPr>
        <w:spacing w:line="276" w:lineRule="auto"/>
        <w:ind w:left="1134" w:hanging="425"/>
        <w:jc w:val="both"/>
        <w:rPr>
          <w:rFonts w:ascii="Cambria" w:hAnsi="Cambria" w:cs="Cambria"/>
          <w:b/>
        </w:rPr>
      </w:pPr>
      <w:r w:rsidRPr="00362DCB">
        <w:rPr>
          <w:rFonts w:ascii="Cambria" w:hAnsi="Cambria" w:cs="Cambria"/>
          <w:b/>
        </w:rPr>
        <w:t>nie spełniają warunków udziału w postępowaniu,</w:t>
      </w:r>
    </w:p>
    <w:p w14:paraId="034C3076" w14:textId="77777777" w:rsidR="00332BBE" w:rsidRPr="00362DCB" w:rsidRDefault="00332BBE">
      <w:pPr>
        <w:pStyle w:val="Kolorowecieniowanieakcent31"/>
        <w:numPr>
          <w:ilvl w:val="0"/>
          <w:numId w:val="27"/>
        </w:numPr>
        <w:spacing w:line="276" w:lineRule="auto"/>
        <w:ind w:left="1134" w:hanging="425"/>
        <w:jc w:val="both"/>
        <w:rPr>
          <w:rFonts w:ascii="Cambria" w:hAnsi="Cambria" w:cs="Cambria"/>
          <w:b/>
        </w:rPr>
      </w:pPr>
      <w:r w:rsidRPr="00362DCB">
        <w:rPr>
          <w:rFonts w:ascii="Cambria" w:hAnsi="Cambria" w:cs="Cambria"/>
          <w:b/>
        </w:rPr>
        <w:t xml:space="preserve">nie wykażą spełniania warunków udziału w postępowaniu, </w:t>
      </w:r>
    </w:p>
    <w:p w14:paraId="1CEBDC76" w14:textId="77777777" w:rsidR="00332BBE" w:rsidRPr="00362DCB" w:rsidRDefault="00332BBE">
      <w:pPr>
        <w:pStyle w:val="Kolorowecieniowanieakcent31"/>
        <w:numPr>
          <w:ilvl w:val="0"/>
          <w:numId w:val="27"/>
        </w:numPr>
        <w:spacing w:line="276" w:lineRule="auto"/>
        <w:ind w:left="1134" w:hanging="425"/>
        <w:jc w:val="both"/>
        <w:rPr>
          <w:rFonts w:ascii="Cambria" w:hAnsi="Cambria" w:cs="Cambria"/>
          <w:b/>
        </w:rPr>
      </w:pPr>
      <w:r w:rsidRPr="00362DCB">
        <w:rPr>
          <w:rFonts w:ascii="Cambria" w:hAnsi="Cambria" w:cs="Cambria"/>
          <w:b/>
        </w:rPr>
        <w:t>nie wykażą braku podstaw wykluczenia,</w:t>
      </w:r>
    </w:p>
    <w:p w14:paraId="1F755A30" w14:textId="77777777" w:rsidR="00332BBE" w:rsidRPr="00362DCB" w:rsidRDefault="00332BBE">
      <w:pPr>
        <w:pStyle w:val="Kolorowecieniowanieakcent31"/>
        <w:numPr>
          <w:ilvl w:val="0"/>
          <w:numId w:val="27"/>
        </w:numPr>
        <w:spacing w:line="276" w:lineRule="auto"/>
        <w:ind w:left="1134" w:hanging="425"/>
        <w:jc w:val="both"/>
        <w:rPr>
          <w:rFonts w:ascii="Cambria" w:hAnsi="Cambria" w:cs="Cambria"/>
        </w:rPr>
      </w:pPr>
      <w:r w:rsidRPr="00362DCB">
        <w:rPr>
          <w:rFonts w:ascii="Cambria" w:hAnsi="Cambria" w:cs="Cambria"/>
          <w:b/>
        </w:rPr>
        <w:t>wobec których zachodzą podstawy wykluczenia.</w:t>
      </w:r>
    </w:p>
    <w:p w14:paraId="71B98BEF" w14:textId="2979651B" w:rsidR="00453E71" w:rsidRPr="00362DCB" w:rsidRDefault="00332BBE" w:rsidP="007361EB">
      <w:pPr>
        <w:pStyle w:val="Akapitzlist"/>
        <w:numPr>
          <w:ilvl w:val="1"/>
          <w:numId w:val="10"/>
        </w:numPr>
        <w:shd w:val="clear" w:color="auto" w:fill="FFFFFF"/>
        <w:spacing w:before="20" w:after="40" w:line="276" w:lineRule="auto"/>
        <w:contextualSpacing/>
        <w:jc w:val="both"/>
        <w:rPr>
          <w:rFonts w:ascii="Cambria" w:hAnsi="Cambria"/>
          <w:b/>
          <w:sz w:val="24"/>
          <w:szCs w:val="24"/>
          <w:u w:val="single"/>
        </w:rPr>
      </w:pPr>
      <w:r w:rsidRPr="00362DCB">
        <w:rPr>
          <w:rFonts w:ascii="Cambria" w:hAnsi="Cambria"/>
          <w:b/>
          <w:sz w:val="24"/>
          <w:szCs w:val="24"/>
          <w:u w:val="single"/>
        </w:rPr>
        <w:t>Zamawiający ma prawo zbadać podstawy wykluczenia i spełnianie warunków udziału w postępowaniu jedynie wobec wykonawcy, którego oferta została oceniona jako najkorzystniejsza.</w:t>
      </w:r>
    </w:p>
    <w:p w14:paraId="6255DAFD" w14:textId="3084CD02" w:rsidR="00332BBE" w:rsidRPr="00362DCB" w:rsidRDefault="00332BBE">
      <w:pPr>
        <w:pStyle w:val="Akapitzlist"/>
        <w:numPr>
          <w:ilvl w:val="1"/>
          <w:numId w:val="10"/>
        </w:numPr>
        <w:shd w:val="clear" w:color="auto" w:fill="FFFFFF"/>
        <w:spacing w:before="20" w:after="40" w:line="276" w:lineRule="auto"/>
        <w:contextualSpacing/>
        <w:jc w:val="both"/>
        <w:rPr>
          <w:rFonts w:ascii="Cambria" w:hAnsi="Cambria"/>
          <w:bCs/>
          <w:sz w:val="24"/>
          <w:szCs w:val="24"/>
        </w:rPr>
      </w:pPr>
      <w:r w:rsidRPr="00362DCB">
        <w:rPr>
          <w:rFonts w:ascii="Cambria" w:hAnsi="Cambria"/>
          <w:bCs/>
          <w:sz w:val="24"/>
          <w:szCs w:val="24"/>
        </w:rPr>
        <w:t xml:space="preserve">Wykonawcy mogą wspólnie ubiegać się o udzielenie zamówienia. W takim przypadku Wykonawcy ustanawiają pełnomocnika do reprezentowania ich </w:t>
      </w:r>
      <w:r w:rsidRPr="00362DCB">
        <w:rPr>
          <w:rFonts w:ascii="Cambria" w:hAnsi="Cambria"/>
          <w:bCs/>
          <w:sz w:val="24"/>
          <w:szCs w:val="24"/>
        </w:rPr>
        <w:br/>
        <w:t xml:space="preserve">w postępowaniu o udzielenie zamówienia albo reprezentowania w postępowaniu </w:t>
      </w:r>
      <w:r w:rsidRPr="00362DCB">
        <w:rPr>
          <w:rFonts w:ascii="Cambria" w:hAnsi="Cambria"/>
          <w:bCs/>
          <w:sz w:val="24"/>
          <w:szCs w:val="24"/>
        </w:rPr>
        <w:br/>
        <w:t xml:space="preserve">i zawarcia umowy w sprawie zamówienia. </w:t>
      </w:r>
    </w:p>
    <w:p w14:paraId="12BEFFF1" w14:textId="77777777" w:rsidR="00332BBE" w:rsidRPr="00362DCB" w:rsidRDefault="00332BBE">
      <w:pPr>
        <w:pStyle w:val="Akapitzlist"/>
        <w:numPr>
          <w:ilvl w:val="1"/>
          <w:numId w:val="10"/>
        </w:numPr>
        <w:shd w:val="clear" w:color="auto" w:fill="FFFFFF"/>
        <w:spacing w:before="20" w:after="40" w:line="276" w:lineRule="auto"/>
        <w:contextualSpacing/>
        <w:jc w:val="both"/>
        <w:rPr>
          <w:rFonts w:ascii="Cambria" w:hAnsi="Cambria" w:cs="Cambria"/>
        </w:rPr>
      </w:pPr>
      <w:r w:rsidRPr="00362DCB">
        <w:rPr>
          <w:rFonts w:ascii="Cambria" w:hAnsi="Cambria"/>
          <w:bCs/>
          <w:sz w:val="24"/>
          <w:szCs w:val="24"/>
        </w:rPr>
        <w:t xml:space="preserve">Wykonawca może w celu potwierdzenia spełniania warunków udziału </w:t>
      </w:r>
      <w:r w:rsidRPr="00362DCB">
        <w:rPr>
          <w:rFonts w:ascii="Cambria" w:hAnsi="Cambria"/>
          <w:bCs/>
          <w:sz w:val="24"/>
          <w:szCs w:val="24"/>
        </w:rPr>
        <w:br/>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jednocześnie informuje, iż „stosowna sytuacja", wystąpi wyłącznie w przypadku, kiedy Wykonawca, który polega na zdolnościach lub sytuacji innych</w:t>
      </w:r>
      <w:r w:rsidRPr="00362DCB">
        <w:rPr>
          <w:rFonts w:ascii="Cambria" w:hAnsi="Cambria" w:cs="Cambria"/>
          <w:bCs/>
        </w:rPr>
        <w:t xml:space="preserve"> podmiotów udowodni zamawiającemu, że</w:t>
      </w:r>
      <w:r w:rsidRPr="00362DCB">
        <w:rPr>
          <w:rFonts w:ascii="Cambria" w:hAnsi="Cambria" w:cs="Cambria"/>
        </w:rPr>
        <w:t xml:space="preserve"> realizując zamówienie, będzie dysponował niezbędnymi zasobami tych podmiotów, w szczególności </w:t>
      </w:r>
      <w:r w:rsidRPr="00362DCB">
        <w:rPr>
          <w:rFonts w:ascii="Cambria" w:hAnsi="Cambria" w:cs="Cambria"/>
          <w:b/>
        </w:rPr>
        <w:t>przedstawiając zobowiązanie tych podmiotów do oddania mu do dyspozycji niezbędnych zasobów na potrzeby realizacji zamówienia.</w:t>
      </w:r>
      <w:r w:rsidRPr="00362DCB">
        <w:rPr>
          <w:rFonts w:ascii="Cambria" w:hAnsi="Cambria" w:cs="Cambria"/>
        </w:rPr>
        <w:t xml:space="preserve"> </w:t>
      </w:r>
    </w:p>
    <w:p w14:paraId="7683BFCC" w14:textId="77777777" w:rsidR="001E05F1" w:rsidRPr="00362DCB" w:rsidRDefault="001E05F1" w:rsidP="001E05F1">
      <w:pPr>
        <w:pStyle w:val="Kolorowecieniowanieakcent31"/>
        <w:autoSpaceDE w:val="0"/>
        <w:spacing w:line="276" w:lineRule="auto"/>
        <w:jc w:val="both"/>
        <w:rPr>
          <w:rFonts w:ascii="Cambria" w:hAnsi="Cambria" w:cs="Cambria"/>
        </w:rPr>
      </w:pPr>
      <w:r w:rsidRPr="00362DCB">
        <w:rPr>
          <w:rFonts w:ascii="Cambria" w:hAnsi="Cambria" w:cs="Cambria"/>
        </w:rPr>
        <w:t>W odniesieniu do warunków dotyczących wykształcenia, kwalifikacji zawodowych lub doświadczenia</w:t>
      </w:r>
      <w:r w:rsidRPr="00362DCB">
        <w:rPr>
          <w:rFonts w:ascii="Cambria" w:hAnsi="Cambria"/>
        </w:rPr>
        <w:t xml:space="preserve"> lub sytuacji finansowej lub ekonomicznej</w:t>
      </w:r>
      <w:r w:rsidRPr="00362DCB">
        <w:rPr>
          <w:rFonts w:ascii="Cambria" w:hAnsi="Cambria" w:cs="Cambria"/>
        </w:rPr>
        <w:t>, Wykonawcy mogą polegać na zdolnościach innych podmiotów, jeśli podmioty te zrealizują roboty, do realizacji których te zdolności są wymagane. Ze zobowiązania lub innych dokumentów potwierdzających udostępnienie zasobów przez inne podmioty musi bezspornie i jednoznacznie wynikać w szczególności:</w:t>
      </w:r>
    </w:p>
    <w:p w14:paraId="3761F4F0" w14:textId="77777777" w:rsidR="001E05F1" w:rsidRPr="00362DCB" w:rsidRDefault="001E05F1">
      <w:pPr>
        <w:pStyle w:val="Teksttreci1"/>
        <w:numPr>
          <w:ilvl w:val="0"/>
          <w:numId w:val="26"/>
        </w:numPr>
        <w:shd w:val="clear" w:color="auto" w:fill="auto"/>
        <w:tabs>
          <w:tab w:val="left" w:pos="1134"/>
        </w:tabs>
        <w:spacing w:before="0" w:after="0" w:line="276" w:lineRule="auto"/>
        <w:ind w:left="1134" w:hanging="425"/>
        <w:jc w:val="both"/>
        <w:rPr>
          <w:rFonts w:ascii="Cambria" w:hAnsi="Cambria" w:cs="Cambria"/>
        </w:rPr>
      </w:pPr>
      <w:r w:rsidRPr="00362DCB">
        <w:rPr>
          <w:rFonts w:ascii="Cambria" w:hAnsi="Cambria" w:cs="Cambria"/>
        </w:rPr>
        <w:t>zakres dostępnych Wykonawcy zasobów innego podmiotu;</w:t>
      </w:r>
    </w:p>
    <w:p w14:paraId="43FE7088" w14:textId="77777777" w:rsidR="001E05F1" w:rsidRPr="00362DCB" w:rsidRDefault="001E05F1">
      <w:pPr>
        <w:pStyle w:val="Teksttreci1"/>
        <w:numPr>
          <w:ilvl w:val="0"/>
          <w:numId w:val="26"/>
        </w:numPr>
        <w:shd w:val="clear" w:color="auto" w:fill="auto"/>
        <w:tabs>
          <w:tab w:val="left" w:pos="1134"/>
        </w:tabs>
        <w:spacing w:before="0" w:after="0" w:line="276" w:lineRule="auto"/>
        <w:ind w:left="1134" w:right="20" w:hanging="425"/>
        <w:jc w:val="both"/>
        <w:rPr>
          <w:rFonts w:ascii="Cambria" w:hAnsi="Cambria" w:cs="Cambria"/>
        </w:rPr>
      </w:pPr>
      <w:r w:rsidRPr="00362DCB">
        <w:rPr>
          <w:rFonts w:ascii="Cambria" w:hAnsi="Cambria" w:cs="Cambria"/>
        </w:rPr>
        <w:t>sposób wykorzystania zasobów innego podmiotu, przez Wykonawcę, przy wykonywaniu zamówienia;</w:t>
      </w:r>
    </w:p>
    <w:p w14:paraId="132FE6FA" w14:textId="77777777" w:rsidR="001E05F1" w:rsidRPr="00362DCB" w:rsidRDefault="001E05F1">
      <w:pPr>
        <w:pStyle w:val="Teksttreci1"/>
        <w:numPr>
          <w:ilvl w:val="0"/>
          <w:numId w:val="26"/>
        </w:numPr>
        <w:shd w:val="clear" w:color="auto" w:fill="auto"/>
        <w:tabs>
          <w:tab w:val="left" w:pos="1134"/>
        </w:tabs>
        <w:spacing w:before="0" w:after="0" w:line="276" w:lineRule="auto"/>
        <w:ind w:left="1134" w:right="20" w:hanging="425"/>
        <w:jc w:val="both"/>
        <w:rPr>
          <w:rFonts w:ascii="Cambria" w:hAnsi="Cambria" w:cs="Cambria"/>
        </w:rPr>
      </w:pPr>
      <w:r w:rsidRPr="00362DCB">
        <w:rPr>
          <w:rFonts w:ascii="Cambria" w:hAnsi="Cambria" w:cs="Cambria"/>
        </w:rPr>
        <w:t>zakres i okres udziału innego podmiotu przy wykonywaniu zamówienia;</w:t>
      </w:r>
    </w:p>
    <w:p w14:paraId="558F5384" w14:textId="22174639" w:rsidR="001E05F1" w:rsidRPr="00362DCB" w:rsidRDefault="001E05F1">
      <w:pPr>
        <w:pStyle w:val="Teksttreci1"/>
        <w:numPr>
          <w:ilvl w:val="0"/>
          <w:numId w:val="26"/>
        </w:numPr>
        <w:shd w:val="clear" w:color="auto" w:fill="auto"/>
        <w:tabs>
          <w:tab w:val="left" w:pos="709"/>
          <w:tab w:val="left" w:pos="1134"/>
        </w:tabs>
        <w:spacing w:before="0" w:after="0" w:line="276" w:lineRule="auto"/>
        <w:ind w:left="1134" w:right="20" w:hanging="425"/>
        <w:jc w:val="both"/>
        <w:rPr>
          <w:rFonts w:ascii="Cambria" w:hAnsi="Cambria" w:cs="Cambria"/>
          <w:b/>
        </w:rPr>
      </w:pPr>
      <w:r w:rsidRPr="00362DCB">
        <w:rPr>
          <w:rFonts w:ascii="Cambria" w:hAnsi="Cambria" w:cs="Cambria"/>
        </w:rPr>
        <w:t xml:space="preserve">czy podmiot, na zdolnościach, którego Wykonawca polega </w:t>
      </w:r>
      <w:r w:rsidRPr="00362DCB">
        <w:rPr>
          <w:rFonts w:ascii="Cambria" w:hAnsi="Cambria" w:cs="Cambria"/>
        </w:rPr>
        <w:br/>
        <w:t xml:space="preserve">w odniesieniu do warunków udziału w postępowaniu dotyczących </w:t>
      </w:r>
      <w:r w:rsidRPr="00362DCB">
        <w:rPr>
          <w:rFonts w:ascii="Cambria" w:hAnsi="Cambria" w:cs="Cambria"/>
        </w:rPr>
        <w:lastRenderedPageBreak/>
        <w:t xml:space="preserve">wykształcenia, kwalifikacji zawodowych lub doświadczenia lub </w:t>
      </w:r>
      <w:r w:rsidRPr="00362DCB">
        <w:rPr>
          <w:rFonts w:ascii="Cambria" w:hAnsi="Cambria"/>
        </w:rPr>
        <w:t>sytuacji finansowej lub ekonomicznej</w:t>
      </w:r>
      <w:r w:rsidRPr="00362DCB">
        <w:rPr>
          <w:rFonts w:ascii="Cambria" w:hAnsi="Cambria" w:cs="Cambria"/>
        </w:rPr>
        <w:t>, zrealizuje usługi, których wskazane zdolności dotyczą.</w:t>
      </w:r>
    </w:p>
    <w:p w14:paraId="42D53046" w14:textId="77777777" w:rsidR="001E05F1" w:rsidRPr="00362DCB" w:rsidRDefault="001E05F1">
      <w:pPr>
        <w:pStyle w:val="Akapitzlist"/>
        <w:numPr>
          <w:ilvl w:val="1"/>
          <w:numId w:val="10"/>
        </w:numPr>
        <w:spacing w:after="0" w:line="276" w:lineRule="auto"/>
        <w:contextualSpacing/>
        <w:jc w:val="both"/>
        <w:rPr>
          <w:rFonts w:ascii="Cambria" w:hAnsi="Cambria" w:cs="Cambria"/>
          <w:b/>
          <w:sz w:val="24"/>
        </w:rPr>
      </w:pPr>
      <w:r w:rsidRPr="00362DCB">
        <w:rPr>
          <w:rFonts w:ascii="Cambria" w:hAnsi="Cambria" w:cs="Cambria"/>
          <w:sz w:val="24"/>
        </w:rPr>
        <w:t xml:space="preserve">Wykonawca podlega wykluczeniu w oparciu o podstawy wykluczenia wskazane </w:t>
      </w:r>
      <w:r w:rsidRPr="00362DCB">
        <w:rPr>
          <w:rFonts w:ascii="Cambria" w:hAnsi="Cambria" w:cs="Cambria"/>
          <w:iCs/>
          <w:sz w:val="24"/>
        </w:rPr>
        <w:t>art. 7 ustawy</w:t>
      </w:r>
      <w:r w:rsidRPr="00362DCB">
        <w:rPr>
          <w:rFonts w:ascii="Cambria" w:hAnsi="Cambria" w:cs="Cambria"/>
          <w:sz w:val="24"/>
        </w:rPr>
        <w:t xml:space="preserve"> z dnia 13 kwietnia 2022 r. o szczególnych rozwiązaniach w zakresie przeciwdziałania wspieraniu agresji na Ukrainę oraz służących ochronie bezpieczeństwa narodowego (t. j. Dz. U. 2023 r., poz. 129 z późn. zm.).</w:t>
      </w:r>
    </w:p>
    <w:p w14:paraId="75E81F63" w14:textId="42A2E4EC" w:rsidR="00C2421B" w:rsidRPr="00362DCB" w:rsidRDefault="001E05F1">
      <w:pPr>
        <w:pStyle w:val="Akapitzlist"/>
        <w:numPr>
          <w:ilvl w:val="1"/>
          <w:numId w:val="10"/>
        </w:numPr>
        <w:shd w:val="clear" w:color="auto" w:fill="FFFFFF"/>
        <w:spacing w:before="20" w:after="40" w:line="276" w:lineRule="auto"/>
        <w:contextualSpacing/>
        <w:jc w:val="both"/>
        <w:rPr>
          <w:rFonts w:ascii="Cambria" w:hAnsi="Cambria" w:cs="Cambria"/>
          <w:sz w:val="24"/>
        </w:rPr>
      </w:pPr>
      <w:r w:rsidRPr="00362DCB">
        <w:rPr>
          <w:rFonts w:ascii="Cambria" w:hAnsi="Cambria" w:cs="Cambria"/>
          <w:sz w:val="24"/>
        </w:rPr>
        <w:t xml:space="preserve"> </w:t>
      </w:r>
      <w:r w:rsidR="00C2421B" w:rsidRPr="00362DCB">
        <w:rPr>
          <w:rFonts w:ascii="Cambria" w:hAnsi="Cambria" w:cs="Cambria"/>
          <w:sz w:val="24"/>
        </w:rPr>
        <w:t>Zamawiający informuje, że wykluczeniu z post</w:t>
      </w:r>
      <w:r w:rsidR="00B558FE" w:rsidRPr="00362DCB">
        <w:rPr>
          <w:rFonts w:ascii="Cambria" w:hAnsi="Cambria" w:cs="Cambria"/>
          <w:sz w:val="24"/>
        </w:rPr>
        <w:t>ępowania na podstawie pkt 4.6</w:t>
      </w:r>
      <w:r w:rsidR="00C2421B" w:rsidRPr="00362DCB">
        <w:rPr>
          <w:rFonts w:ascii="Cambria" w:hAnsi="Cambria" w:cs="Cambria"/>
          <w:sz w:val="24"/>
        </w:rPr>
        <w:t xml:space="preserve"> podlegają:</w:t>
      </w:r>
    </w:p>
    <w:p w14:paraId="65091C76" w14:textId="77777777" w:rsidR="00C2421B" w:rsidRPr="00362DCB" w:rsidRDefault="00C2421B" w:rsidP="00C2421B">
      <w:pPr>
        <w:pStyle w:val="Akapitzlist"/>
        <w:shd w:val="clear" w:color="auto" w:fill="FFFFFF"/>
        <w:spacing w:before="20" w:after="40" w:line="276" w:lineRule="auto"/>
        <w:ind w:left="709"/>
        <w:contextualSpacing/>
        <w:jc w:val="both"/>
        <w:rPr>
          <w:rFonts w:ascii="Cambria" w:hAnsi="Cambria" w:cs="Cambria"/>
          <w:sz w:val="24"/>
        </w:rPr>
      </w:pPr>
      <w:r w:rsidRPr="00362DCB">
        <w:rPr>
          <w:rFonts w:ascii="Cambria" w:hAnsi="Cambria" w:cs="Cambria"/>
          <w:sz w:val="24"/>
        </w:rPr>
        <w:t>1)</w:t>
      </w:r>
      <w:r w:rsidRPr="00362DCB">
        <w:rPr>
          <w:rFonts w:ascii="Cambria" w:hAnsi="Cambria" w:cs="Cambria"/>
          <w:sz w:val="24"/>
        </w:rPr>
        <w:tab/>
        <w:t>wymienieni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sprawie środków ograniczających w odniesieniu do działań podważających integralność terytorialną, suwerenność i niezależność Ukrainy lub im zagrażających (Dz. Urz. UE L 78 z 17.03.2014, str. 6, z późn. zm.) albo wpisanego na listę na podstawie decyzji w sprawie wpisu na listę rozstrzygającej o zastosowaniu środka, o którym mowa w art. 1 pkt 3 powołanej ustawy;</w:t>
      </w:r>
    </w:p>
    <w:p w14:paraId="2995D2AE" w14:textId="77777777" w:rsidR="00C2421B" w:rsidRPr="00362DCB" w:rsidRDefault="00C2421B" w:rsidP="00C2421B">
      <w:pPr>
        <w:pStyle w:val="Akapitzlist"/>
        <w:shd w:val="clear" w:color="auto" w:fill="FFFFFF"/>
        <w:spacing w:before="20" w:after="40" w:line="276" w:lineRule="auto"/>
        <w:ind w:left="709"/>
        <w:contextualSpacing/>
        <w:jc w:val="both"/>
        <w:rPr>
          <w:rFonts w:ascii="Cambria" w:hAnsi="Cambria" w:cs="Cambria"/>
          <w:sz w:val="24"/>
        </w:rPr>
      </w:pPr>
      <w:r w:rsidRPr="00362DCB">
        <w:rPr>
          <w:rFonts w:ascii="Cambria" w:hAnsi="Cambria" w:cs="Cambria"/>
          <w:sz w:val="24"/>
        </w:rPr>
        <w:t>2)</w:t>
      </w:r>
      <w:r w:rsidRPr="00362DCB">
        <w:rPr>
          <w:rFonts w:ascii="Cambria" w:hAnsi="Cambria" w:cs="Cambria"/>
          <w:sz w:val="24"/>
        </w:rPr>
        <w:tab/>
        <w:t xml:space="preserve">którego beneficjentem rzeczywistym w rozumieniu ustawy z dnia 1 marca 2018 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t>
      </w:r>
    </w:p>
    <w:p w14:paraId="73C021B1" w14:textId="77777777" w:rsidR="00C2421B" w:rsidRPr="00362DCB" w:rsidRDefault="00C2421B" w:rsidP="00C2421B">
      <w:pPr>
        <w:pStyle w:val="Akapitzlist"/>
        <w:shd w:val="clear" w:color="auto" w:fill="FFFFFF"/>
        <w:spacing w:before="20" w:after="40" w:line="276" w:lineRule="auto"/>
        <w:ind w:left="709"/>
        <w:contextualSpacing/>
        <w:jc w:val="both"/>
        <w:rPr>
          <w:rFonts w:ascii="Cambria" w:hAnsi="Cambria" w:cs="Cambria"/>
          <w:sz w:val="24"/>
        </w:rPr>
      </w:pPr>
      <w:r w:rsidRPr="00362DCB">
        <w:rPr>
          <w:rFonts w:ascii="Cambria" w:hAnsi="Cambria" w:cs="Cambria"/>
          <w:sz w:val="24"/>
        </w:rPr>
        <w:t xml:space="preserve">w agresji Rosji wobec Ukrainy (Dz. Urz. UE L 134 z 20.05.2006, str. 1, z późn. zm.) </w:t>
      </w:r>
    </w:p>
    <w:p w14:paraId="2CD98441" w14:textId="77777777" w:rsidR="00C2421B" w:rsidRPr="00362DCB" w:rsidRDefault="00C2421B" w:rsidP="00C2421B">
      <w:pPr>
        <w:pStyle w:val="Akapitzlist"/>
        <w:shd w:val="clear" w:color="auto" w:fill="FFFFFF"/>
        <w:spacing w:before="20" w:after="40" w:line="276" w:lineRule="auto"/>
        <w:ind w:left="709"/>
        <w:contextualSpacing/>
        <w:jc w:val="both"/>
        <w:rPr>
          <w:rFonts w:ascii="Cambria" w:hAnsi="Cambria" w:cs="Cambria"/>
          <w:sz w:val="24"/>
        </w:rPr>
      </w:pPr>
      <w:r w:rsidRPr="00362DCB">
        <w:rPr>
          <w:rFonts w:ascii="Cambria" w:hAnsi="Cambria" w:cs="Cambria"/>
          <w:sz w:val="24"/>
        </w:rPr>
        <w:t>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p>
    <w:p w14:paraId="2FB37C51" w14:textId="77777777" w:rsidR="00C2421B" w:rsidRPr="00362DCB" w:rsidRDefault="00C2421B" w:rsidP="00C2421B">
      <w:pPr>
        <w:pStyle w:val="Akapitzlist"/>
        <w:shd w:val="clear" w:color="auto" w:fill="FFFFFF"/>
        <w:spacing w:before="20" w:after="40" w:line="276" w:lineRule="auto"/>
        <w:ind w:left="709"/>
        <w:contextualSpacing/>
        <w:jc w:val="both"/>
        <w:rPr>
          <w:rFonts w:ascii="Cambria" w:hAnsi="Cambria" w:cs="Cambria"/>
          <w:sz w:val="24"/>
        </w:rPr>
      </w:pPr>
      <w:r w:rsidRPr="00362DCB">
        <w:rPr>
          <w:rFonts w:ascii="Cambria" w:hAnsi="Cambria" w:cs="Cambria"/>
          <w:sz w:val="24"/>
        </w:rPr>
        <w:t>3)</w:t>
      </w:r>
      <w:r w:rsidRPr="00362DCB">
        <w:rPr>
          <w:rFonts w:ascii="Cambria" w:hAnsi="Cambria" w:cs="Cambria"/>
          <w:sz w:val="24"/>
        </w:rPr>
        <w:tab/>
        <w:t xml:space="preserve">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sprawie środków ograniczających w odniesieniu do działań podważających integralność </w:t>
      </w:r>
      <w:r w:rsidRPr="00362DCB">
        <w:rPr>
          <w:rFonts w:ascii="Cambria" w:hAnsi="Cambria" w:cs="Cambria"/>
          <w:sz w:val="24"/>
        </w:rPr>
        <w:lastRenderedPageBreak/>
        <w:t>terytorialną, suwerenność i niezależność Ukrainy lub im zagrażających (Dz. Urz. UE L 78 z 17.03.2014, str. 6, z późn.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w:t>
      </w:r>
    </w:p>
    <w:p w14:paraId="0FC326A1" w14:textId="22412C63" w:rsidR="00C2421B" w:rsidRPr="00362DCB" w:rsidRDefault="00C2421B">
      <w:pPr>
        <w:pStyle w:val="Akapitzlist"/>
        <w:numPr>
          <w:ilvl w:val="1"/>
          <w:numId w:val="10"/>
        </w:numPr>
        <w:spacing w:after="0" w:line="240" w:lineRule="auto"/>
        <w:rPr>
          <w:rFonts w:ascii="Cambria" w:hAnsi="Cambria" w:cs="Cambria"/>
          <w:sz w:val="24"/>
          <w:szCs w:val="24"/>
        </w:rPr>
      </w:pPr>
      <w:r w:rsidRPr="00362DCB">
        <w:rPr>
          <w:rFonts w:ascii="Cambria" w:hAnsi="Cambria" w:cs="Cambria"/>
          <w:sz w:val="24"/>
          <w:szCs w:val="24"/>
        </w:rPr>
        <w:t>Wykl</w:t>
      </w:r>
      <w:r w:rsidR="00B558FE" w:rsidRPr="00362DCB">
        <w:rPr>
          <w:rFonts w:ascii="Cambria" w:hAnsi="Cambria" w:cs="Cambria"/>
          <w:sz w:val="24"/>
          <w:szCs w:val="24"/>
        </w:rPr>
        <w:t>uczenie, o którym mowa w pkt 4.6</w:t>
      </w:r>
      <w:r w:rsidRPr="00362DCB">
        <w:rPr>
          <w:rFonts w:ascii="Cambria" w:hAnsi="Cambria" w:cs="Cambria"/>
          <w:sz w:val="24"/>
          <w:szCs w:val="24"/>
        </w:rPr>
        <w:t xml:space="preserve"> następuje na okres trwania ww. okoliczności.</w:t>
      </w:r>
    </w:p>
    <w:p w14:paraId="23517869" w14:textId="39D66023" w:rsidR="00C2421B" w:rsidRPr="00362DCB" w:rsidRDefault="00C2421B">
      <w:pPr>
        <w:pStyle w:val="Akapitzlist"/>
        <w:numPr>
          <w:ilvl w:val="1"/>
          <w:numId w:val="10"/>
        </w:numPr>
        <w:spacing w:after="0" w:line="240" w:lineRule="auto"/>
        <w:rPr>
          <w:rFonts w:ascii="Cambria" w:hAnsi="Cambria" w:cs="Cambria"/>
          <w:sz w:val="24"/>
          <w:szCs w:val="24"/>
        </w:rPr>
      </w:pPr>
      <w:r w:rsidRPr="00362DCB">
        <w:rPr>
          <w:rFonts w:ascii="Cambria" w:hAnsi="Cambria" w:cs="Cambria"/>
          <w:sz w:val="24"/>
          <w:szCs w:val="24"/>
        </w:rPr>
        <w:t>W przypadku Wykonawcy wykluczonego na podstawie</w:t>
      </w:r>
      <w:r w:rsidR="00B558FE" w:rsidRPr="00362DCB">
        <w:rPr>
          <w:rFonts w:ascii="Cambria" w:hAnsi="Cambria" w:cs="Cambria"/>
          <w:sz w:val="24"/>
          <w:szCs w:val="24"/>
        </w:rPr>
        <w:t xml:space="preserve"> przesłanek wskazanych w pkt 4.7</w:t>
      </w:r>
      <w:r w:rsidRPr="00362DCB">
        <w:rPr>
          <w:rFonts w:ascii="Cambria" w:hAnsi="Cambria" w:cs="Cambria"/>
          <w:sz w:val="24"/>
          <w:szCs w:val="24"/>
        </w:rPr>
        <w:t>, Zamawiający odrzuca ofertę takiego Wykonawcy.</w:t>
      </w:r>
    </w:p>
    <w:p w14:paraId="2B842894" w14:textId="6309E8ED" w:rsidR="00885BDC" w:rsidRPr="00362DCB" w:rsidRDefault="00885BDC">
      <w:pPr>
        <w:pStyle w:val="Akapitzlist"/>
        <w:numPr>
          <w:ilvl w:val="1"/>
          <w:numId w:val="10"/>
        </w:numPr>
        <w:spacing w:after="0"/>
        <w:rPr>
          <w:rFonts w:ascii="Cambria" w:hAnsi="Cambria" w:cs="Cambria"/>
          <w:sz w:val="24"/>
          <w:szCs w:val="24"/>
        </w:rPr>
      </w:pPr>
      <w:r w:rsidRPr="00362DCB">
        <w:rPr>
          <w:rFonts w:ascii="Cambria" w:hAnsi="Cambria" w:cs="Cambria"/>
          <w:sz w:val="24"/>
          <w:szCs w:val="24"/>
        </w:rPr>
        <w:t>Osoba lub podmiot podlegając</w:t>
      </w:r>
      <w:r w:rsidR="00B558FE" w:rsidRPr="00362DCB">
        <w:rPr>
          <w:rFonts w:ascii="Cambria" w:hAnsi="Cambria" w:cs="Cambria"/>
          <w:sz w:val="24"/>
          <w:szCs w:val="24"/>
        </w:rPr>
        <w:t>y wykluczeniu na podstawie pkt 4.6</w:t>
      </w:r>
      <w:r w:rsidRPr="00362DCB">
        <w:rPr>
          <w:rFonts w:ascii="Cambria" w:hAnsi="Cambria" w:cs="Cambria"/>
          <w:sz w:val="24"/>
          <w:szCs w:val="24"/>
        </w:rPr>
        <w:t>,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321D58C6" w14:textId="576884BF" w:rsidR="00885BDC" w:rsidRPr="00362DCB" w:rsidRDefault="00885BDC">
      <w:pPr>
        <w:pStyle w:val="Akapitzlist"/>
        <w:numPr>
          <w:ilvl w:val="1"/>
          <w:numId w:val="10"/>
        </w:numPr>
        <w:spacing w:after="0" w:line="276" w:lineRule="auto"/>
        <w:contextualSpacing/>
        <w:jc w:val="both"/>
        <w:rPr>
          <w:rFonts w:ascii="Cambria" w:hAnsi="Cambria" w:cs="Cambria"/>
          <w:sz w:val="24"/>
          <w:szCs w:val="24"/>
        </w:rPr>
      </w:pPr>
      <w:r w:rsidRPr="00362DCB">
        <w:rPr>
          <w:rFonts w:ascii="Cambria" w:hAnsi="Cambria" w:cs="Cambria"/>
          <w:sz w:val="24"/>
          <w:szCs w:val="24"/>
        </w:rPr>
        <w:t xml:space="preserve">Weryfikacja nastąpi w oparciu o szczegółową analizę oświadczenia Wykonawcy </w:t>
      </w:r>
      <w:r w:rsidRPr="00362DCB">
        <w:rPr>
          <w:rFonts w:ascii="Cambria" w:hAnsi="Cambria" w:cs="Cambria"/>
          <w:sz w:val="24"/>
          <w:szCs w:val="24"/>
        </w:rPr>
        <w:br/>
        <w:t>o braku podstaw wykluczenia wskazanych w art. 7 ustawy z dnia 13 kwietnia 2022 r. o szczególnych rozwiązaniach w zakresie przeciwdziałania wspieraniu agresji na Ukrainę oraz służących ochronie bezpieczeństwa narodowego (t. j. Dz. U. 2</w:t>
      </w:r>
      <w:r w:rsidR="00B558FE" w:rsidRPr="00362DCB">
        <w:rPr>
          <w:rFonts w:ascii="Cambria" w:hAnsi="Cambria" w:cs="Cambria"/>
          <w:sz w:val="24"/>
          <w:szCs w:val="24"/>
        </w:rPr>
        <w:t xml:space="preserve">022 r., poz. 835 z późn. zm.) </w:t>
      </w:r>
    </w:p>
    <w:p w14:paraId="059BEBF8" w14:textId="77777777" w:rsidR="001E05F1" w:rsidRPr="00362DCB" w:rsidRDefault="001E05F1" w:rsidP="008B03E5">
      <w:pPr>
        <w:pStyle w:val="Teksttreci1"/>
        <w:shd w:val="clear" w:color="auto" w:fill="auto"/>
        <w:tabs>
          <w:tab w:val="left" w:pos="709"/>
          <w:tab w:val="left" w:pos="1134"/>
        </w:tabs>
        <w:spacing w:before="0" w:after="0" w:line="276" w:lineRule="auto"/>
        <w:ind w:right="20" w:firstLine="0"/>
        <w:jc w:val="both"/>
        <w:rPr>
          <w:rFonts w:ascii="Cambria" w:hAnsi="Cambria" w:cs="Cambria"/>
          <w:b/>
        </w:rPr>
      </w:pP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32BBE" w:rsidRPr="00362DCB" w14:paraId="789766AD" w14:textId="77777777" w:rsidTr="001B09E1">
        <w:trPr>
          <w:jc w:val="center"/>
        </w:trPr>
        <w:tc>
          <w:tcPr>
            <w:tcW w:w="9054" w:type="dxa"/>
          </w:tcPr>
          <w:p w14:paraId="37EB1D01" w14:textId="77777777" w:rsidR="00332BBE" w:rsidRPr="00362DCB" w:rsidRDefault="00332BBE" w:rsidP="001B09E1">
            <w:pPr>
              <w:jc w:val="center"/>
              <w:rPr>
                <w:rFonts w:ascii="Cambria" w:hAnsi="Cambria"/>
                <w:sz w:val="26"/>
                <w:szCs w:val="26"/>
              </w:rPr>
            </w:pPr>
            <w:r w:rsidRPr="00362DCB">
              <w:rPr>
                <w:rFonts w:ascii="Cambria" w:hAnsi="Cambria"/>
                <w:sz w:val="26"/>
                <w:szCs w:val="26"/>
              </w:rPr>
              <w:t>Rozdział 5</w:t>
            </w:r>
          </w:p>
          <w:p w14:paraId="51C473B2" w14:textId="77777777" w:rsidR="00332BBE" w:rsidRPr="00362DCB" w:rsidRDefault="00332BBE" w:rsidP="001B09E1">
            <w:pPr>
              <w:jc w:val="center"/>
              <w:rPr>
                <w:rFonts w:ascii="Cambria" w:hAnsi="Cambria"/>
              </w:rPr>
            </w:pPr>
            <w:r w:rsidRPr="00362DCB">
              <w:rPr>
                <w:rFonts w:ascii="Cambria" w:hAnsi="Cambria"/>
              </w:rPr>
              <w:t xml:space="preserve"> </w:t>
            </w:r>
            <w:r w:rsidRPr="00362DCB">
              <w:rPr>
                <w:rFonts w:ascii="Cambria" w:hAnsi="Cambria"/>
                <w:b/>
                <w:sz w:val="26"/>
                <w:szCs w:val="26"/>
              </w:rPr>
              <w:t xml:space="preserve">DOKUMENTY WYMAGANE W CELU POTWIERDZENIA </w:t>
            </w:r>
            <w:r w:rsidRPr="00362DCB">
              <w:rPr>
                <w:rFonts w:ascii="Cambria" w:hAnsi="Cambria"/>
                <w:b/>
                <w:sz w:val="26"/>
                <w:szCs w:val="26"/>
              </w:rPr>
              <w:br/>
              <w:t>SPEŁNIANIA WARUNKÓW</w:t>
            </w:r>
          </w:p>
        </w:tc>
      </w:tr>
    </w:tbl>
    <w:p w14:paraId="634AF414" w14:textId="77777777" w:rsidR="00332BBE" w:rsidRPr="00362DCB" w:rsidRDefault="00332BBE" w:rsidP="00332BBE">
      <w:pPr>
        <w:spacing w:after="0" w:line="276" w:lineRule="auto"/>
        <w:jc w:val="both"/>
        <w:rPr>
          <w:rFonts w:ascii="Cambria" w:hAnsi="Cambria"/>
          <w:sz w:val="24"/>
          <w:szCs w:val="24"/>
        </w:rPr>
      </w:pPr>
    </w:p>
    <w:p w14:paraId="4D829F92" w14:textId="77777777" w:rsidR="00332BBE" w:rsidRPr="00362DCB" w:rsidRDefault="00332BBE">
      <w:pPr>
        <w:pStyle w:val="Akapitzlist"/>
        <w:numPr>
          <w:ilvl w:val="1"/>
          <w:numId w:val="11"/>
        </w:numPr>
        <w:shd w:val="clear" w:color="auto" w:fill="FFFFFF"/>
        <w:spacing w:before="20" w:after="40" w:line="276" w:lineRule="auto"/>
        <w:ind w:left="709" w:hanging="709"/>
        <w:contextualSpacing/>
        <w:jc w:val="both"/>
        <w:rPr>
          <w:rFonts w:ascii="Cambria" w:hAnsi="Cambria"/>
          <w:b/>
          <w:sz w:val="24"/>
          <w:szCs w:val="24"/>
        </w:rPr>
      </w:pPr>
      <w:r w:rsidRPr="00362DCB">
        <w:rPr>
          <w:rFonts w:ascii="Cambria" w:hAnsi="Cambria"/>
          <w:b/>
          <w:sz w:val="24"/>
          <w:szCs w:val="24"/>
        </w:rPr>
        <w:t xml:space="preserve">W celu wykazania spełniania warunków udziału w postępowaniu </w:t>
      </w:r>
      <w:r w:rsidRPr="00362DCB">
        <w:rPr>
          <w:rFonts w:ascii="Cambria" w:hAnsi="Cambria"/>
          <w:b/>
          <w:sz w:val="24"/>
          <w:szCs w:val="24"/>
        </w:rPr>
        <w:br/>
        <w:t>są zobowiązani złożyć następujące dokumenty:</w:t>
      </w:r>
    </w:p>
    <w:p w14:paraId="62902009" w14:textId="2CFFB407" w:rsidR="00723DA5" w:rsidRPr="00362DCB" w:rsidRDefault="00723DA5" w:rsidP="00723DA5">
      <w:pPr>
        <w:pStyle w:val="Akapitzlist"/>
        <w:numPr>
          <w:ilvl w:val="0"/>
          <w:numId w:val="3"/>
        </w:numPr>
        <w:tabs>
          <w:tab w:val="left" w:pos="1134"/>
          <w:tab w:val="left" w:pos="1418"/>
          <w:tab w:val="left" w:pos="1701"/>
          <w:tab w:val="left" w:pos="1843"/>
        </w:tabs>
        <w:spacing w:after="0" w:line="276" w:lineRule="auto"/>
        <w:ind w:left="993" w:hanging="284"/>
        <w:contextualSpacing/>
        <w:rPr>
          <w:rFonts w:ascii="Cambria" w:hAnsi="Cambria"/>
          <w:bCs/>
          <w:sz w:val="24"/>
          <w:szCs w:val="24"/>
        </w:rPr>
      </w:pPr>
      <w:r w:rsidRPr="00362DCB">
        <w:rPr>
          <w:rFonts w:ascii="Cambria" w:hAnsi="Cambria"/>
          <w:b/>
          <w:sz w:val="24"/>
          <w:szCs w:val="24"/>
        </w:rPr>
        <w:t>Wykaz robót budowlanych</w:t>
      </w:r>
      <w:r w:rsidRPr="00362DCB">
        <w:rPr>
          <w:rFonts w:ascii="Cambria" w:hAnsi="Cambria"/>
          <w:bCs/>
          <w:sz w:val="24"/>
          <w:szCs w:val="24"/>
        </w:rPr>
        <w:t xml:space="preserve"> wykonanych nie wcześniej niż w okresie ostatnich 5 lat przed upływem terminu składania ofert, a jeżeli okres prowadzenia działalności jest krótszy - w tym okresie</w:t>
      </w:r>
      <w:r w:rsidRPr="00362DCB">
        <w:rPr>
          <w:rFonts w:ascii="Times New Roman" w:eastAsia="Times New Roman" w:hAnsi="Times New Roman" w:cs="Times New Roman"/>
          <w:kern w:val="2"/>
          <w:sz w:val="26"/>
          <w:lang w:eastAsia="pl-PL"/>
          <w14:ligatures w14:val="standardContextual"/>
        </w:rPr>
        <w:t xml:space="preserve"> </w:t>
      </w:r>
      <w:r w:rsidRPr="00362DCB">
        <w:rPr>
          <w:rFonts w:ascii="Cambria" w:hAnsi="Cambria"/>
          <w:bCs/>
          <w:sz w:val="24"/>
          <w:szCs w:val="24"/>
        </w:rPr>
        <w:t xml:space="preserve">wraz z podaniem ich rodzaju, wartości, daty i miejsca wykonania oraz podmiotów, na rzecz których roboty te zostały wykonane oraz załączeniem dowodów określających, czy te roboty budowlane zostały wykonane należycie, przy czym dowodami, o </w:t>
      </w:r>
      <w:r w:rsidRPr="00362DCB">
        <w:rPr>
          <w:rFonts w:ascii="Cambria" w:hAnsi="Cambria"/>
          <w:bCs/>
          <w:sz w:val="24"/>
          <w:szCs w:val="24"/>
        </w:rPr>
        <w:lastRenderedPageBreak/>
        <w:t xml:space="preserve">których mowa, są referencje bądź inne dokumenty sporządzone przez podmiot, na rzecz którego roboty budowlane zostały wykonane, a jeżeli Wykonawca z przyczyn niezależnych od niego nie jest wstanie uzyskać tych dokumentów -inne odpowiednie dokumenty - wg wzoru stanowiącego </w:t>
      </w:r>
      <w:r w:rsidRPr="00362DCB">
        <w:rPr>
          <w:rFonts w:ascii="Cambria" w:hAnsi="Cambria"/>
          <w:b/>
          <w:sz w:val="24"/>
          <w:szCs w:val="24"/>
        </w:rPr>
        <w:t>(Załącznik Nr 3 do Zapytania ofertowego)</w:t>
      </w:r>
      <w:r w:rsidRPr="00362DCB">
        <w:rPr>
          <w:rFonts w:ascii="Cambria" w:hAnsi="Cambria"/>
          <w:bCs/>
          <w:sz w:val="24"/>
          <w:szCs w:val="24"/>
        </w:rPr>
        <w:t xml:space="preserve"> - w odniesieniu do warunku określonego w pkt. 4.1.1,</w:t>
      </w:r>
    </w:p>
    <w:p w14:paraId="27308AFE" w14:textId="5EE76D5A" w:rsidR="00332BBE" w:rsidRPr="00362DCB" w:rsidRDefault="00332BBE" w:rsidP="00332BBE">
      <w:pPr>
        <w:pStyle w:val="Akapitzlist"/>
        <w:numPr>
          <w:ilvl w:val="0"/>
          <w:numId w:val="3"/>
        </w:numPr>
        <w:tabs>
          <w:tab w:val="left" w:pos="1134"/>
          <w:tab w:val="left" w:pos="1418"/>
          <w:tab w:val="left" w:pos="1701"/>
          <w:tab w:val="left" w:pos="1843"/>
        </w:tabs>
        <w:spacing w:after="0" w:line="276" w:lineRule="auto"/>
        <w:ind w:left="993" w:hanging="284"/>
        <w:contextualSpacing/>
        <w:jc w:val="both"/>
        <w:rPr>
          <w:rFonts w:ascii="Cambria" w:hAnsi="Cambria"/>
          <w:bCs/>
          <w:i/>
          <w:iCs/>
          <w:sz w:val="24"/>
          <w:szCs w:val="24"/>
        </w:rPr>
      </w:pPr>
      <w:r w:rsidRPr="00362DCB">
        <w:rPr>
          <w:rFonts w:ascii="Cambria" w:hAnsi="Cambria"/>
          <w:b/>
          <w:sz w:val="24"/>
          <w:szCs w:val="24"/>
        </w:rPr>
        <w:t xml:space="preserve">wykaz osób, </w:t>
      </w:r>
      <w:r w:rsidRPr="00362DCB">
        <w:rPr>
          <w:rFonts w:ascii="Cambria" w:hAnsi="Cambria"/>
          <w:bCs/>
          <w:sz w:val="24"/>
          <w:szCs w:val="24"/>
        </w:rPr>
        <w:t>skierowanych przez wykonawcę do realizacji zamówienia, wraz z informacjami na temat ich kwalifikacji zawodowych i uprawnień niezbędnych do wykonania zamówienia, a także zakresu wykonywanych przez nie czynności oraz informacją o podstawie do dysponowania tymi osobami – wg wzoru stanowiącego</w:t>
      </w:r>
      <w:r w:rsidRPr="00362DCB">
        <w:rPr>
          <w:rFonts w:ascii="Cambria" w:hAnsi="Cambria"/>
          <w:b/>
          <w:sz w:val="24"/>
          <w:szCs w:val="24"/>
        </w:rPr>
        <w:t xml:space="preserve"> (Załącznik Nr 2 do Zapytania Ofertowego) </w:t>
      </w:r>
      <w:r w:rsidRPr="00362DCB">
        <w:rPr>
          <w:rFonts w:ascii="Cambria" w:hAnsi="Cambria"/>
          <w:bCs/>
          <w:i/>
          <w:iCs/>
          <w:sz w:val="24"/>
          <w:szCs w:val="24"/>
        </w:rPr>
        <w:t>– w odniesieniu do warunku określonego w pkt. 4.1.</w:t>
      </w:r>
      <w:r w:rsidR="00723DA5" w:rsidRPr="00362DCB">
        <w:rPr>
          <w:rFonts w:ascii="Cambria" w:hAnsi="Cambria"/>
          <w:bCs/>
          <w:i/>
          <w:iCs/>
          <w:sz w:val="24"/>
          <w:szCs w:val="24"/>
        </w:rPr>
        <w:t>2</w:t>
      </w:r>
      <w:r w:rsidRPr="00362DCB">
        <w:rPr>
          <w:rFonts w:ascii="Cambria" w:hAnsi="Cambria"/>
          <w:bCs/>
          <w:i/>
          <w:iCs/>
          <w:sz w:val="24"/>
          <w:szCs w:val="24"/>
        </w:rPr>
        <w:t>.,</w:t>
      </w:r>
    </w:p>
    <w:p w14:paraId="0C50FBC8" w14:textId="77777777" w:rsidR="00332BBE" w:rsidRPr="00362DCB" w:rsidRDefault="00332BBE" w:rsidP="00332BBE">
      <w:pPr>
        <w:pStyle w:val="Kolorowecieniowanieakcent31"/>
        <w:tabs>
          <w:tab w:val="left" w:pos="993"/>
          <w:tab w:val="left" w:pos="1418"/>
          <w:tab w:val="left" w:pos="1701"/>
          <w:tab w:val="left" w:pos="1843"/>
        </w:tabs>
        <w:spacing w:line="276" w:lineRule="auto"/>
        <w:jc w:val="both"/>
        <w:rPr>
          <w:rFonts w:ascii="Cambria" w:hAnsi="Cambria" w:cs="Cambria"/>
          <w:sz w:val="10"/>
          <w:szCs w:val="10"/>
        </w:rPr>
      </w:pPr>
    </w:p>
    <w:p w14:paraId="19D7E267" w14:textId="77777777" w:rsidR="00332BBE" w:rsidRPr="00362DCB" w:rsidRDefault="00332BBE">
      <w:pPr>
        <w:pStyle w:val="Kolorowecieniowanieakcent31"/>
        <w:numPr>
          <w:ilvl w:val="0"/>
          <w:numId w:val="25"/>
        </w:numPr>
        <w:pBdr>
          <w:top w:val="single" w:sz="4" w:space="1" w:color="000000"/>
          <w:left w:val="single" w:sz="4" w:space="0" w:color="000000"/>
          <w:bottom w:val="single" w:sz="4" w:space="1" w:color="000000"/>
          <w:right w:val="single" w:sz="4" w:space="4" w:color="000000"/>
        </w:pBdr>
        <w:tabs>
          <w:tab w:val="left" w:pos="993"/>
          <w:tab w:val="left" w:pos="1418"/>
          <w:tab w:val="left" w:pos="1701"/>
          <w:tab w:val="left" w:pos="1843"/>
        </w:tabs>
        <w:spacing w:line="276" w:lineRule="auto"/>
        <w:jc w:val="both"/>
        <w:rPr>
          <w:rFonts w:ascii="Cambria" w:hAnsi="Cambria" w:cs="Cambria"/>
          <w:b/>
        </w:rPr>
      </w:pPr>
      <w:r w:rsidRPr="00362DCB">
        <w:rPr>
          <w:rFonts w:ascii="Cambria" w:hAnsi="Cambria" w:cs="Cambria"/>
          <w:b/>
        </w:rPr>
        <w:t>W przypadku Wykonawców wspólnie ubiegających się o udzielenie zamówienia ww. dokumenty składane są przez Wykonawcę (Wykonawców) wykazującego (wykazujących) spełnianie warunków udziału w postępowaniu.</w:t>
      </w:r>
    </w:p>
    <w:p w14:paraId="0A154C7B" w14:textId="77777777" w:rsidR="00332BBE" w:rsidRPr="00362DCB" w:rsidRDefault="00332BBE">
      <w:pPr>
        <w:pStyle w:val="Kolorowecieniowanieakcent31"/>
        <w:numPr>
          <w:ilvl w:val="0"/>
          <w:numId w:val="25"/>
        </w:numPr>
        <w:pBdr>
          <w:top w:val="single" w:sz="4" w:space="1" w:color="000000"/>
          <w:left w:val="single" w:sz="4" w:space="0" w:color="000000"/>
          <w:bottom w:val="single" w:sz="4" w:space="1" w:color="000000"/>
          <w:right w:val="single" w:sz="4" w:space="4" w:color="000000"/>
        </w:pBdr>
        <w:tabs>
          <w:tab w:val="left" w:pos="993"/>
          <w:tab w:val="left" w:pos="1418"/>
          <w:tab w:val="left" w:pos="1701"/>
          <w:tab w:val="left" w:pos="1843"/>
        </w:tabs>
        <w:spacing w:line="276" w:lineRule="auto"/>
        <w:jc w:val="both"/>
        <w:rPr>
          <w:rFonts w:ascii="Cambria" w:hAnsi="Cambria" w:cs="Cambria"/>
          <w:b/>
        </w:rPr>
      </w:pPr>
      <w:r w:rsidRPr="00362DCB">
        <w:rPr>
          <w:rFonts w:ascii="Cambria" w:hAnsi="Cambria" w:cs="Cambria"/>
          <w:b/>
        </w:rPr>
        <w:t>W przypadku korzystania z zasobów innych podmiotów dokumenty te odnoszą się do podmiotu spełniającego warunki udziału warunków udziału w postępowaniu, na zasoby którego powołuje się Wykonawca.</w:t>
      </w:r>
    </w:p>
    <w:p w14:paraId="6E23D3F6" w14:textId="77777777" w:rsidR="00332BBE" w:rsidRPr="00362DCB" w:rsidRDefault="00332BBE" w:rsidP="00332BBE">
      <w:pPr>
        <w:pStyle w:val="Akapitzlist"/>
        <w:tabs>
          <w:tab w:val="left" w:pos="1134"/>
          <w:tab w:val="left" w:pos="1418"/>
          <w:tab w:val="left" w:pos="1701"/>
          <w:tab w:val="left" w:pos="1843"/>
        </w:tabs>
        <w:spacing w:after="0" w:line="276" w:lineRule="auto"/>
        <w:ind w:left="993"/>
        <w:contextualSpacing/>
        <w:jc w:val="both"/>
        <w:rPr>
          <w:rFonts w:ascii="Cambria" w:hAnsi="Cambria"/>
          <w:sz w:val="24"/>
          <w:szCs w:val="24"/>
        </w:rPr>
      </w:pPr>
    </w:p>
    <w:p w14:paraId="6F8776EE" w14:textId="77777777" w:rsidR="00332BBE" w:rsidRPr="00362DCB" w:rsidRDefault="00332BBE">
      <w:pPr>
        <w:pStyle w:val="Akapitzlist"/>
        <w:numPr>
          <w:ilvl w:val="1"/>
          <w:numId w:val="11"/>
        </w:numPr>
        <w:shd w:val="clear" w:color="auto" w:fill="FFFFFF"/>
        <w:spacing w:before="20" w:after="40" w:line="276" w:lineRule="auto"/>
        <w:contextualSpacing/>
        <w:jc w:val="both"/>
        <w:rPr>
          <w:rFonts w:ascii="Cambria" w:hAnsi="Cambria"/>
          <w:b/>
          <w:sz w:val="24"/>
          <w:szCs w:val="24"/>
        </w:rPr>
      </w:pPr>
      <w:r w:rsidRPr="00362DCB">
        <w:rPr>
          <w:rFonts w:ascii="Cambria" w:hAnsi="Cambria"/>
          <w:b/>
          <w:sz w:val="24"/>
          <w:szCs w:val="24"/>
        </w:rPr>
        <w:t>W celu braku podstaw wykluczenia wykonawcy są zobowiązani złożyć następujące dokumenty:</w:t>
      </w:r>
    </w:p>
    <w:p w14:paraId="6382708A" w14:textId="6B9F44DA" w:rsidR="00625778" w:rsidRPr="00362DCB" w:rsidRDefault="00625778">
      <w:pPr>
        <w:numPr>
          <w:ilvl w:val="0"/>
          <w:numId w:val="31"/>
        </w:numPr>
        <w:tabs>
          <w:tab w:val="left" w:pos="1276"/>
          <w:tab w:val="left" w:pos="1843"/>
        </w:tabs>
        <w:spacing w:after="0" w:line="276" w:lineRule="auto"/>
        <w:contextualSpacing/>
        <w:jc w:val="both"/>
        <w:rPr>
          <w:rFonts w:ascii="Cambria" w:hAnsi="Cambria"/>
          <w:sz w:val="24"/>
          <w:szCs w:val="24"/>
        </w:rPr>
      </w:pPr>
      <w:r w:rsidRPr="00362DCB">
        <w:rPr>
          <w:rFonts w:ascii="Cambria" w:hAnsi="Cambria"/>
          <w:sz w:val="24"/>
          <w:szCs w:val="24"/>
        </w:rPr>
        <w:t xml:space="preserve">Oświadczenie o braku podstaw do wykluczenia – wskazanych w art. 7 ustawy z dnia 13 kwietnia 2022 r. o szczególnych rozwiązaniach w zakresie przeciwdziałania wspieraniu agresji na Ukrainę oraz służących ochronie bezpieczeństwa narodowego (t. j. Dz. U. 2023 r., poz. 129 z późn. zm.) – wg wzoru stanowiącego </w:t>
      </w:r>
      <w:r w:rsidRPr="00362DCB">
        <w:rPr>
          <w:rFonts w:ascii="Cambria" w:hAnsi="Cambria"/>
          <w:b/>
          <w:sz w:val="24"/>
          <w:szCs w:val="24"/>
        </w:rPr>
        <w:t xml:space="preserve">Załącznik Nr 3 do </w:t>
      </w:r>
      <w:r w:rsidR="005E24F7" w:rsidRPr="00362DCB">
        <w:rPr>
          <w:rFonts w:ascii="Cambria" w:hAnsi="Cambria"/>
          <w:b/>
          <w:sz w:val="24"/>
          <w:szCs w:val="24"/>
        </w:rPr>
        <w:t>Zapytania ofertowego</w:t>
      </w:r>
      <w:r w:rsidRPr="00362DCB">
        <w:rPr>
          <w:rFonts w:ascii="Cambria" w:hAnsi="Cambria"/>
          <w:sz w:val="24"/>
          <w:szCs w:val="24"/>
        </w:rPr>
        <w:t>– w odniesieniu do</w:t>
      </w:r>
      <w:r w:rsidR="005E24F7" w:rsidRPr="00362DCB">
        <w:rPr>
          <w:rFonts w:ascii="Cambria" w:hAnsi="Cambria"/>
          <w:sz w:val="24"/>
          <w:szCs w:val="24"/>
        </w:rPr>
        <w:t xml:space="preserve"> warunku określonego w pkt. 4.7 Zapytania ofertowego</w:t>
      </w:r>
      <w:r w:rsidRPr="00362DCB">
        <w:rPr>
          <w:rFonts w:ascii="Cambria" w:hAnsi="Cambria"/>
          <w:sz w:val="24"/>
          <w:szCs w:val="24"/>
        </w:rPr>
        <w:t>.</w:t>
      </w:r>
    </w:p>
    <w:p w14:paraId="50FD055A" w14:textId="77777777" w:rsidR="00332BBE" w:rsidRPr="00362DCB" w:rsidRDefault="00332BBE" w:rsidP="00332BBE">
      <w:pPr>
        <w:pStyle w:val="Kolorowecieniowanieakcent31"/>
        <w:tabs>
          <w:tab w:val="left" w:pos="993"/>
          <w:tab w:val="left" w:pos="1276"/>
          <w:tab w:val="left" w:pos="1418"/>
          <w:tab w:val="left" w:pos="1701"/>
          <w:tab w:val="left" w:pos="1843"/>
        </w:tabs>
        <w:spacing w:line="276" w:lineRule="auto"/>
        <w:ind w:left="993"/>
        <w:jc w:val="both"/>
        <w:rPr>
          <w:rFonts w:ascii="Cambria" w:hAnsi="Cambria" w:cs="Cambria"/>
          <w:sz w:val="10"/>
          <w:szCs w:val="10"/>
        </w:rPr>
      </w:pPr>
    </w:p>
    <w:p w14:paraId="15C32750" w14:textId="77777777" w:rsidR="00332BBE" w:rsidRPr="00362DCB" w:rsidRDefault="00332BBE">
      <w:pPr>
        <w:pStyle w:val="Kolorowecieniowanieakcent31"/>
        <w:numPr>
          <w:ilvl w:val="0"/>
          <w:numId w:val="28"/>
        </w:numPr>
        <w:pBdr>
          <w:top w:val="single" w:sz="4" w:space="1" w:color="000000"/>
          <w:left w:val="single" w:sz="4" w:space="4" w:color="000000"/>
          <w:bottom w:val="single" w:sz="4" w:space="1" w:color="000000"/>
          <w:right w:val="single" w:sz="4" w:space="0" w:color="000000"/>
        </w:pBdr>
        <w:tabs>
          <w:tab w:val="left" w:pos="993"/>
          <w:tab w:val="left" w:pos="1418"/>
          <w:tab w:val="left" w:pos="1701"/>
          <w:tab w:val="left" w:pos="1843"/>
        </w:tabs>
        <w:spacing w:line="276" w:lineRule="auto"/>
        <w:jc w:val="both"/>
        <w:rPr>
          <w:rFonts w:ascii="Cambria" w:hAnsi="Cambria" w:cs="Cambria"/>
          <w:b/>
        </w:rPr>
      </w:pPr>
      <w:r w:rsidRPr="00362DCB">
        <w:rPr>
          <w:rFonts w:ascii="Cambria" w:hAnsi="Cambria" w:cs="Cambria"/>
          <w:b/>
        </w:rPr>
        <w:t>W przypadku Wykonawców wspólnie ubiegających się o udzielenie zamówienia ww. dokumenty składane są przez każdego z Wykonawców.</w:t>
      </w:r>
    </w:p>
    <w:p w14:paraId="7AC7E4D3" w14:textId="77777777" w:rsidR="00332BBE" w:rsidRPr="00362DCB" w:rsidRDefault="00332BBE">
      <w:pPr>
        <w:pStyle w:val="Kolorowecieniowanieakcent31"/>
        <w:numPr>
          <w:ilvl w:val="0"/>
          <w:numId w:val="28"/>
        </w:numPr>
        <w:pBdr>
          <w:top w:val="single" w:sz="4" w:space="1" w:color="000000"/>
          <w:left w:val="single" w:sz="4" w:space="4" w:color="000000"/>
          <w:bottom w:val="single" w:sz="4" w:space="1" w:color="000000"/>
          <w:right w:val="single" w:sz="4" w:space="0" w:color="000000"/>
        </w:pBdr>
        <w:tabs>
          <w:tab w:val="left" w:pos="993"/>
          <w:tab w:val="left" w:pos="1418"/>
          <w:tab w:val="left" w:pos="1701"/>
          <w:tab w:val="left" w:pos="1843"/>
        </w:tabs>
        <w:spacing w:line="276" w:lineRule="auto"/>
        <w:jc w:val="both"/>
        <w:rPr>
          <w:rFonts w:ascii="Cambria" w:hAnsi="Cambria" w:cs="Cambria"/>
          <w:b/>
        </w:rPr>
      </w:pPr>
      <w:r w:rsidRPr="00362DCB">
        <w:rPr>
          <w:rFonts w:ascii="Cambria" w:hAnsi="Cambria" w:cs="Cambria"/>
          <w:b/>
        </w:rPr>
        <w:lastRenderedPageBreak/>
        <w:t xml:space="preserve">W przypadku korzystania z zasobów innych podmiotów dokumenty te składane są przez Wykonawcę i podmiot, na zasoby którego powołuje się Wykonawca. </w:t>
      </w:r>
    </w:p>
    <w:p w14:paraId="46CBE23A" w14:textId="77777777" w:rsidR="00723DA5" w:rsidRPr="00362DCB" w:rsidRDefault="00723DA5" w:rsidP="00723DA5">
      <w:pPr>
        <w:pStyle w:val="Akapitzlist"/>
        <w:shd w:val="clear" w:color="auto" w:fill="FFFFFF"/>
        <w:tabs>
          <w:tab w:val="left" w:pos="1134"/>
          <w:tab w:val="left" w:pos="1276"/>
          <w:tab w:val="left" w:pos="1418"/>
          <w:tab w:val="left" w:pos="1701"/>
          <w:tab w:val="left" w:pos="1843"/>
        </w:tabs>
        <w:spacing w:before="20" w:after="40" w:line="276" w:lineRule="auto"/>
        <w:ind w:left="567"/>
        <w:contextualSpacing/>
        <w:jc w:val="both"/>
        <w:rPr>
          <w:rFonts w:ascii="Cambria" w:hAnsi="Cambria"/>
          <w:sz w:val="24"/>
          <w:szCs w:val="24"/>
        </w:rPr>
      </w:pPr>
    </w:p>
    <w:p w14:paraId="61A27EC4" w14:textId="06214E77" w:rsidR="00332BBE" w:rsidRPr="00362DCB" w:rsidRDefault="00332BBE">
      <w:pPr>
        <w:pStyle w:val="Akapitzlist"/>
        <w:numPr>
          <w:ilvl w:val="1"/>
          <w:numId w:val="11"/>
        </w:numPr>
        <w:shd w:val="clear" w:color="auto" w:fill="FFFFFF"/>
        <w:tabs>
          <w:tab w:val="left" w:pos="1134"/>
          <w:tab w:val="left" w:pos="1276"/>
          <w:tab w:val="left" w:pos="1418"/>
          <w:tab w:val="left" w:pos="1701"/>
          <w:tab w:val="left" w:pos="1843"/>
        </w:tabs>
        <w:spacing w:before="20" w:after="40" w:line="276" w:lineRule="auto"/>
        <w:ind w:left="567"/>
        <w:contextualSpacing/>
        <w:jc w:val="both"/>
        <w:rPr>
          <w:rFonts w:ascii="Cambria" w:hAnsi="Cambria"/>
          <w:sz w:val="24"/>
          <w:szCs w:val="24"/>
        </w:rPr>
      </w:pPr>
      <w:r w:rsidRPr="00362DCB">
        <w:rPr>
          <w:rFonts w:ascii="Cambria" w:hAnsi="Cambria"/>
          <w:b/>
          <w:sz w:val="24"/>
          <w:szCs w:val="24"/>
        </w:rPr>
        <w:t>Zamawiający zastrzega możliwość sprawdzenia powyższych informacji.</w:t>
      </w:r>
    </w:p>
    <w:p w14:paraId="31E618D2" w14:textId="77777777" w:rsidR="00332BBE" w:rsidRPr="00362DCB" w:rsidRDefault="00332BBE">
      <w:pPr>
        <w:pStyle w:val="Akapitzlist"/>
        <w:numPr>
          <w:ilvl w:val="1"/>
          <w:numId w:val="11"/>
        </w:numPr>
        <w:shd w:val="clear" w:color="auto" w:fill="FFFFFF"/>
        <w:tabs>
          <w:tab w:val="left" w:pos="1134"/>
          <w:tab w:val="left" w:pos="1276"/>
          <w:tab w:val="left" w:pos="1418"/>
          <w:tab w:val="left" w:pos="1701"/>
          <w:tab w:val="left" w:pos="1843"/>
        </w:tabs>
        <w:spacing w:before="20" w:after="40" w:line="276" w:lineRule="auto"/>
        <w:ind w:left="567"/>
        <w:contextualSpacing/>
        <w:jc w:val="both"/>
        <w:rPr>
          <w:rFonts w:ascii="Cambria" w:hAnsi="Cambria"/>
          <w:bCs/>
          <w:sz w:val="24"/>
          <w:szCs w:val="24"/>
        </w:rPr>
      </w:pPr>
      <w:r w:rsidRPr="00362DCB">
        <w:rPr>
          <w:rFonts w:ascii="Cambria" w:hAnsi="Cambria"/>
          <w:bCs/>
          <w:sz w:val="24"/>
          <w:szCs w:val="24"/>
        </w:rPr>
        <w:t>Jeżeli Wykonawca nie złożył oświadczeń, o których mowa w pkt 6.12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wskazanym przez Zamawiającego, chyba że mimo ich złożenia, uzupełnienia lub poprawienia lub udzielenia wyjaśnień oferta wykonawcy podlega odrzuceniu albo konieczne byłoby unieważnienie postępowania.</w:t>
      </w:r>
    </w:p>
    <w:p w14:paraId="6352EE2E" w14:textId="77777777" w:rsidR="00332BBE" w:rsidRPr="00362DCB" w:rsidRDefault="00332BBE">
      <w:pPr>
        <w:pStyle w:val="Akapitzlist"/>
        <w:numPr>
          <w:ilvl w:val="1"/>
          <w:numId w:val="11"/>
        </w:numPr>
        <w:shd w:val="clear" w:color="auto" w:fill="FFFFFF"/>
        <w:tabs>
          <w:tab w:val="left" w:pos="1134"/>
          <w:tab w:val="left" w:pos="1276"/>
          <w:tab w:val="left" w:pos="1418"/>
          <w:tab w:val="left" w:pos="1701"/>
          <w:tab w:val="left" w:pos="1843"/>
        </w:tabs>
        <w:spacing w:before="20" w:after="40" w:line="276" w:lineRule="auto"/>
        <w:ind w:left="567"/>
        <w:contextualSpacing/>
        <w:jc w:val="both"/>
        <w:rPr>
          <w:rFonts w:ascii="Cambria" w:hAnsi="Cambria"/>
          <w:bCs/>
          <w:sz w:val="24"/>
          <w:szCs w:val="24"/>
        </w:rPr>
      </w:pPr>
      <w:r w:rsidRPr="00362DCB">
        <w:rPr>
          <w:rFonts w:ascii="Cambria" w:hAnsi="Cambria"/>
          <w:bCs/>
          <w:sz w:val="24"/>
          <w:szCs w:val="24"/>
        </w:rPr>
        <w:t>Jeżeli wykonawca nie złożył wymaganych pełnomocnictw albo złożył wadliwe pełnomocnictwa, zamawiający wzywa do ich złożenia w terminie wskazanym przez Zamawiającego, chyba że mimo ich złożenia oferta wykonawcy podlega odrzuceniu albo konieczne byłoby unieważnienie postępowania.</w:t>
      </w:r>
    </w:p>
    <w:p w14:paraId="7F8835E5" w14:textId="77777777" w:rsidR="00332BBE" w:rsidRPr="00362DCB" w:rsidRDefault="00332BBE" w:rsidP="00332BBE">
      <w:pPr>
        <w:pStyle w:val="Akapitzlist"/>
        <w:shd w:val="clear" w:color="auto" w:fill="FFFFFF"/>
        <w:tabs>
          <w:tab w:val="left" w:pos="1134"/>
          <w:tab w:val="left" w:pos="1276"/>
          <w:tab w:val="left" w:pos="1418"/>
          <w:tab w:val="left" w:pos="1701"/>
          <w:tab w:val="left" w:pos="1843"/>
        </w:tabs>
        <w:spacing w:before="20" w:after="40" w:line="276" w:lineRule="auto"/>
        <w:ind w:left="567"/>
        <w:contextualSpacing/>
        <w:jc w:val="both"/>
        <w:rPr>
          <w:rFonts w:ascii="Cambria" w:hAnsi="Cambria"/>
          <w:sz w:val="24"/>
          <w:szCs w:val="24"/>
        </w:rPr>
      </w:pP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32BBE" w:rsidRPr="00362DCB" w14:paraId="64790E00" w14:textId="77777777" w:rsidTr="001B09E1">
        <w:trPr>
          <w:jc w:val="center"/>
        </w:trPr>
        <w:tc>
          <w:tcPr>
            <w:tcW w:w="9054" w:type="dxa"/>
          </w:tcPr>
          <w:p w14:paraId="27889492" w14:textId="77777777" w:rsidR="00332BBE" w:rsidRPr="00362DCB" w:rsidRDefault="00332BBE" w:rsidP="001B09E1">
            <w:pPr>
              <w:jc w:val="center"/>
              <w:rPr>
                <w:rFonts w:ascii="Cambria" w:hAnsi="Cambria"/>
                <w:sz w:val="26"/>
                <w:szCs w:val="26"/>
              </w:rPr>
            </w:pPr>
            <w:r w:rsidRPr="00362DCB">
              <w:rPr>
                <w:rFonts w:ascii="Cambria" w:hAnsi="Cambria"/>
                <w:sz w:val="26"/>
                <w:szCs w:val="26"/>
              </w:rPr>
              <w:t>Rozdział 6</w:t>
            </w:r>
          </w:p>
          <w:p w14:paraId="3DB85A9D" w14:textId="77777777" w:rsidR="00332BBE" w:rsidRPr="00362DCB" w:rsidRDefault="00332BBE" w:rsidP="001B09E1">
            <w:pPr>
              <w:jc w:val="center"/>
              <w:rPr>
                <w:rFonts w:ascii="Cambria" w:hAnsi="Cambria"/>
              </w:rPr>
            </w:pPr>
            <w:r w:rsidRPr="00362DCB">
              <w:rPr>
                <w:rFonts w:ascii="Cambria" w:hAnsi="Cambria"/>
              </w:rPr>
              <w:t xml:space="preserve"> </w:t>
            </w:r>
            <w:r w:rsidRPr="00362DCB">
              <w:rPr>
                <w:rFonts w:ascii="Cambria" w:hAnsi="Cambria"/>
                <w:b/>
                <w:sz w:val="26"/>
                <w:szCs w:val="26"/>
              </w:rPr>
              <w:t>OPIS SPOSOBU PRZYGOTOWANIA OFERTY</w:t>
            </w:r>
          </w:p>
        </w:tc>
      </w:tr>
    </w:tbl>
    <w:p w14:paraId="131B1575" w14:textId="77777777" w:rsidR="00332BBE" w:rsidRPr="00362DCB" w:rsidRDefault="00332BBE" w:rsidP="00332BBE">
      <w:pPr>
        <w:spacing w:after="0" w:line="276" w:lineRule="auto"/>
        <w:jc w:val="both"/>
        <w:rPr>
          <w:rFonts w:ascii="Cambria" w:hAnsi="Cambria"/>
          <w:sz w:val="24"/>
          <w:szCs w:val="24"/>
        </w:rPr>
      </w:pPr>
    </w:p>
    <w:p w14:paraId="1112DBDC"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sz w:val="24"/>
          <w:szCs w:val="24"/>
        </w:rPr>
      </w:pPr>
      <w:r w:rsidRPr="00362DCB">
        <w:rPr>
          <w:rFonts w:ascii="Cambria" w:hAnsi="Cambria" w:cs="Arial"/>
          <w:b/>
          <w:bCs/>
          <w:sz w:val="24"/>
          <w:szCs w:val="24"/>
        </w:rPr>
        <w:t>Wykonawca może złożyć jedną ofertę</w:t>
      </w:r>
      <w:r w:rsidRPr="00362DCB">
        <w:rPr>
          <w:rFonts w:ascii="Cambria" w:hAnsi="Cambria" w:cs="Arial"/>
          <w:bCs/>
          <w:sz w:val="24"/>
          <w:szCs w:val="24"/>
        </w:rPr>
        <w:t>. Złożenie więcej niż jednej oferty spowoduje odrzucenie wszystkich ofert złożonych przez wykonawcę.</w:t>
      </w:r>
    </w:p>
    <w:p w14:paraId="1B893CCC"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cs="Arial"/>
          <w:bCs/>
          <w:sz w:val="24"/>
          <w:szCs w:val="24"/>
        </w:rPr>
      </w:pPr>
      <w:r w:rsidRPr="00362DCB">
        <w:rPr>
          <w:rFonts w:ascii="Cambria" w:hAnsi="Cambria" w:cs="Arial"/>
          <w:bCs/>
          <w:sz w:val="24"/>
          <w:szCs w:val="24"/>
        </w:rPr>
        <w:t xml:space="preserve">Ofertę należy sporządzić zgodnie z wymaganiami umieszczonymi </w:t>
      </w:r>
      <w:r w:rsidRPr="00362DCB">
        <w:rPr>
          <w:rFonts w:ascii="Cambria" w:hAnsi="Cambria" w:cs="Arial"/>
          <w:bCs/>
          <w:sz w:val="24"/>
          <w:szCs w:val="24"/>
        </w:rPr>
        <w:br/>
        <w:t>w zapytaniu oraz dołączyć wszystkie wymagane dokumenty i oświadczenia.</w:t>
      </w:r>
    </w:p>
    <w:p w14:paraId="7AEE2896"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sz w:val="24"/>
          <w:szCs w:val="24"/>
        </w:rPr>
      </w:pPr>
      <w:r w:rsidRPr="00362DCB">
        <w:rPr>
          <w:rFonts w:ascii="Cambria" w:hAnsi="Cambria" w:cs="Arial"/>
          <w:bCs/>
          <w:sz w:val="24"/>
          <w:szCs w:val="24"/>
        </w:rPr>
        <w:t>Treść oferty musi być zgodna z treścią Zapytania Ofertowego.</w:t>
      </w:r>
    </w:p>
    <w:p w14:paraId="1D97F177"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sz w:val="24"/>
          <w:szCs w:val="24"/>
        </w:rPr>
      </w:pPr>
      <w:r w:rsidRPr="00362DCB">
        <w:rPr>
          <w:rFonts w:ascii="Cambria" w:hAnsi="Cambria" w:cs="Arial"/>
          <w:bCs/>
          <w:sz w:val="24"/>
          <w:szCs w:val="24"/>
        </w:rPr>
        <w:t>Oferta wraz z załącznikami musi być sporządzona czytelnie.</w:t>
      </w:r>
    </w:p>
    <w:p w14:paraId="69171627"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sz w:val="24"/>
          <w:szCs w:val="24"/>
        </w:rPr>
      </w:pPr>
      <w:r w:rsidRPr="00362DCB">
        <w:rPr>
          <w:rFonts w:ascii="Cambria" w:hAnsi="Cambria" w:cs="Arial"/>
          <w:bCs/>
          <w:sz w:val="24"/>
          <w:szCs w:val="24"/>
        </w:rPr>
        <w:t>Wszelkie zmiany naniesione przez wykonawcę w treści oferty po jej sporządzeniu muszą być parafowane przez wykonawcę.</w:t>
      </w:r>
    </w:p>
    <w:p w14:paraId="35B9D1A7"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sz w:val="24"/>
          <w:szCs w:val="24"/>
        </w:rPr>
      </w:pPr>
      <w:r w:rsidRPr="00362DCB">
        <w:rPr>
          <w:rFonts w:ascii="Cambria" w:hAnsi="Cambria" w:cs="Arial"/>
          <w:bCs/>
          <w:sz w:val="24"/>
          <w:szCs w:val="24"/>
        </w:rPr>
        <w:t>Oferta musi być podpisana przez wykonawcę, tj. osobę (osoby) reprezentującą wykonawcę, zgodnie z zasadami reprezentacji wskazanymi we właściwym rejestrze lub osobę (osoby) upoważnioną do reprezentowania wykonawcy.</w:t>
      </w:r>
    </w:p>
    <w:p w14:paraId="34ACB455"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sz w:val="24"/>
          <w:szCs w:val="24"/>
        </w:rPr>
      </w:pPr>
      <w:r w:rsidRPr="00362DCB">
        <w:rPr>
          <w:rFonts w:ascii="Cambria" w:hAnsi="Cambria" w:cs="Arial"/>
          <w:bCs/>
          <w:sz w:val="24"/>
          <w:szCs w:val="24"/>
        </w:rPr>
        <w:t xml:space="preserve">Jeżeli osoba (osoby) podpisująca ofertę (reprezentująca wykonawcę lub wykonawców występujących wspólnie) działa na podstawie pełnomocnictwa, </w:t>
      </w:r>
      <w:r w:rsidRPr="00362DCB">
        <w:rPr>
          <w:rFonts w:ascii="Cambria" w:hAnsi="Cambria" w:cs="Arial"/>
          <w:bCs/>
          <w:sz w:val="24"/>
          <w:szCs w:val="24"/>
        </w:rPr>
        <w:lastRenderedPageBreak/>
        <w:t>pełnomocnictwo to w formie oryginału lub kopii poświadczonej za zgodność z oryginałem przez notariusza musi zostać dołączone do oferty.</w:t>
      </w:r>
    </w:p>
    <w:p w14:paraId="608EF15A"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sz w:val="24"/>
          <w:szCs w:val="24"/>
        </w:rPr>
      </w:pPr>
      <w:r w:rsidRPr="00362DCB">
        <w:rPr>
          <w:rFonts w:ascii="Cambria" w:hAnsi="Cambria" w:cs="Arial"/>
          <w:bCs/>
          <w:sz w:val="24"/>
          <w:szCs w:val="24"/>
        </w:rPr>
        <w:t>Oferta wraz z załącznikami musi być sporządzona w języku polskim. Każdy dokument składający się na ofertę lub złożony wraz z ofertą sporządzony w języku innym niż polski musi być złożony wraz z tłumaczeniem na język polski.</w:t>
      </w:r>
    </w:p>
    <w:p w14:paraId="66CDE6AE"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sz w:val="24"/>
          <w:szCs w:val="24"/>
        </w:rPr>
      </w:pPr>
      <w:r w:rsidRPr="00362DCB">
        <w:rPr>
          <w:rFonts w:ascii="Cambria" w:hAnsi="Cambria" w:cs="Arial"/>
          <w:bCs/>
          <w:sz w:val="24"/>
          <w:szCs w:val="24"/>
        </w:rPr>
        <w:t>Wykonawca ponosi wszelkie koszty związane z przygotowaniem i złożeniem oferty.</w:t>
      </w:r>
    </w:p>
    <w:p w14:paraId="04178B03"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sz w:val="24"/>
          <w:szCs w:val="24"/>
        </w:rPr>
      </w:pPr>
      <w:r w:rsidRPr="00362DCB">
        <w:rPr>
          <w:rFonts w:ascii="Cambria" w:hAnsi="Cambria" w:cs="Arial"/>
          <w:bCs/>
          <w:sz w:val="24"/>
          <w:szCs w:val="24"/>
        </w:rPr>
        <w:t>Zaleca się, aby strony oferty były trwale ze sobą połączone i kolejno ponumerowane.</w:t>
      </w:r>
    </w:p>
    <w:p w14:paraId="163CB7DA"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sz w:val="24"/>
          <w:szCs w:val="24"/>
        </w:rPr>
      </w:pPr>
      <w:r w:rsidRPr="00362DCB">
        <w:rPr>
          <w:rFonts w:ascii="Cambria" w:hAnsi="Cambria" w:cs="Arial"/>
          <w:bCs/>
          <w:sz w:val="24"/>
          <w:szCs w:val="24"/>
        </w:rPr>
        <w:t>Zaleca się, aby każda strona oferty zawierająca jakąkolwiek treść była podpisana lub parafowana przez wykonawcę.</w:t>
      </w:r>
    </w:p>
    <w:p w14:paraId="3265DDCB" w14:textId="77777777" w:rsidR="00332BBE" w:rsidRPr="00362DCB" w:rsidRDefault="00332BBE">
      <w:pPr>
        <w:pStyle w:val="Akapitzlist"/>
        <w:numPr>
          <w:ilvl w:val="1"/>
          <w:numId w:val="12"/>
        </w:numPr>
        <w:shd w:val="clear" w:color="auto" w:fill="FFFFFF"/>
        <w:spacing w:before="20" w:after="40" w:line="276" w:lineRule="auto"/>
        <w:ind w:left="567" w:hanging="567"/>
        <w:contextualSpacing/>
        <w:jc w:val="both"/>
        <w:rPr>
          <w:rFonts w:ascii="Cambria" w:hAnsi="Cambria"/>
          <w:sz w:val="24"/>
          <w:szCs w:val="24"/>
        </w:rPr>
      </w:pPr>
      <w:r w:rsidRPr="00362DCB">
        <w:rPr>
          <w:rFonts w:ascii="Cambria" w:hAnsi="Cambria" w:cs="Arial"/>
          <w:b/>
          <w:bCs/>
          <w:sz w:val="24"/>
          <w:szCs w:val="24"/>
        </w:rPr>
        <w:t>Oferta musi zawierać:</w:t>
      </w:r>
    </w:p>
    <w:p w14:paraId="08FA860C" w14:textId="4925BCC1" w:rsidR="00332BBE" w:rsidRPr="00362DCB" w:rsidRDefault="00332BBE" w:rsidP="00332BBE">
      <w:pPr>
        <w:pStyle w:val="Akapitzlist"/>
        <w:numPr>
          <w:ilvl w:val="0"/>
          <w:numId w:val="4"/>
        </w:numPr>
        <w:pBdr>
          <w:top w:val="nil"/>
          <w:left w:val="nil"/>
          <w:bottom w:val="nil"/>
          <w:right w:val="nil"/>
          <w:between w:val="nil"/>
          <w:bar w:val="nil"/>
        </w:pBdr>
        <w:spacing w:after="0" w:line="276" w:lineRule="auto"/>
        <w:ind w:left="993" w:hanging="284"/>
        <w:contextualSpacing/>
        <w:jc w:val="both"/>
        <w:rPr>
          <w:rFonts w:ascii="Cambria" w:hAnsi="Cambria"/>
          <w:b/>
          <w:sz w:val="24"/>
          <w:szCs w:val="24"/>
        </w:rPr>
      </w:pPr>
      <w:r w:rsidRPr="00362DCB">
        <w:rPr>
          <w:rFonts w:ascii="Cambria" w:hAnsi="Cambria"/>
          <w:b/>
          <w:sz w:val="24"/>
          <w:szCs w:val="24"/>
        </w:rPr>
        <w:t xml:space="preserve">Oświadczenia i dokumenty wymagane w rozdziale 5 Zapytania Ofertowego </w:t>
      </w:r>
      <w:r w:rsidRPr="00362DCB">
        <w:rPr>
          <w:rFonts w:ascii="Cambria" w:eastAsia="Cambria" w:hAnsi="Cambria" w:cs="Cambria"/>
          <w:b/>
          <w:sz w:val="24"/>
          <w:szCs w:val="24"/>
        </w:rPr>
        <w:t>(Załącznik nr 2</w:t>
      </w:r>
      <w:r w:rsidR="00723DA5" w:rsidRPr="00362DCB">
        <w:rPr>
          <w:rFonts w:ascii="Cambria" w:eastAsia="Cambria" w:hAnsi="Cambria" w:cs="Cambria"/>
          <w:b/>
          <w:sz w:val="24"/>
          <w:szCs w:val="24"/>
        </w:rPr>
        <w:t>,3,4</w:t>
      </w:r>
      <w:r w:rsidRPr="00362DCB">
        <w:rPr>
          <w:rFonts w:ascii="Cambria" w:eastAsia="Cambria" w:hAnsi="Cambria" w:cs="Cambria"/>
          <w:b/>
          <w:sz w:val="24"/>
          <w:szCs w:val="24"/>
        </w:rPr>
        <w:t xml:space="preserve"> do Zapytania Ofertowego)</w:t>
      </w:r>
    </w:p>
    <w:p w14:paraId="0DF530E9" w14:textId="77777777" w:rsidR="00332BBE" w:rsidRPr="00362DCB" w:rsidRDefault="00332BBE" w:rsidP="00332BBE">
      <w:pPr>
        <w:pStyle w:val="Akapitzlist"/>
        <w:numPr>
          <w:ilvl w:val="0"/>
          <w:numId w:val="4"/>
        </w:numPr>
        <w:pBdr>
          <w:top w:val="nil"/>
          <w:left w:val="nil"/>
          <w:bottom w:val="nil"/>
          <w:right w:val="nil"/>
          <w:between w:val="nil"/>
          <w:bar w:val="nil"/>
        </w:pBdr>
        <w:spacing w:after="0" w:line="276" w:lineRule="auto"/>
        <w:ind w:left="993" w:hanging="284"/>
        <w:contextualSpacing/>
        <w:jc w:val="both"/>
        <w:rPr>
          <w:rFonts w:ascii="Cambria" w:hAnsi="Cambria"/>
          <w:sz w:val="24"/>
          <w:szCs w:val="24"/>
          <w:u w:val="single"/>
        </w:rPr>
      </w:pPr>
      <w:r w:rsidRPr="00362DCB">
        <w:rPr>
          <w:rFonts w:ascii="Cambria" w:eastAsia="Cambria" w:hAnsi="Cambria" w:cs="Cambria"/>
          <w:b/>
          <w:sz w:val="24"/>
          <w:szCs w:val="24"/>
        </w:rPr>
        <w:t xml:space="preserve">Formularz ofertowy - </w:t>
      </w:r>
      <w:bookmarkStart w:id="3" w:name="_Hlk52711279"/>
      <w:r w:rsidRPr="00362DCB">
        <w:rPr>
          <w:rFonts w:ascii="Cambria" w:eastAsia="Cambria" w:hAnsi="Cambria" w:cs="Cambria"/>
          <w:b/>
          <w:sz w:val="24"/>
          <w:szCs w:val="24"/>
        </w:rPr>
        <w:t>(Załącznik nr 1 do Zapytania Ofertowego)</w:t>
      </w:r>
      <w:r w:rsidRPr="00362DCB">
        <w:rPr>
          <w:rFonts w:ascii="Cambria" w:eastAsia="Cambria" w:hAnsi="Cambria" w:cs="Cambria"/>
          <w:sz w:val="24"/>
          <w:szCs w:val="24"/>
        </w:rPr>
        <w:t xml:space="preserve"> </w:t>
      </w:r>
      <w:bookmarkEnd w:id="3"/>
      <w:r w:rsidRPr="00362DCB">
        <w:rPr>
          <w:rFonts w:ascii="Cambria" w:eastAsia="Cambria" w:hAnsi="Cambria" w:cs="Cambria"/>
          <w:sz w:val="24"/>
          <w:szCs w:val="24"/>
        </w:rPr>
        <w:br/>
        <w:t>– w przypadku składania oferty przez podmioty występujące wspólnie należy podać nazwy (firmy) oraz dokładne adresy wszystkich wykonawców składających ofertę wspólną.</w:t>
      </w:r>
    </w:p>
    <w:p w14:paraId="581D7D6A" w14:textId="5F86F9E2" w:rsidR="00332BBE" w:rsidRPr="00362DCB" w:rsidRDefault="00332BBE" w:rsidP="006C033B">
      <w:pPr>
        <w:pStyle w:val="Akapitzlist"/>
        <w:numPr>
          <w:ilvl w:val="0"/>
          <w:numId w:val="4"/>
        </w:numPr>
        <w:pBdr>
          <w:top w:val="nil"/>
          <w:left w:val="nil"/>
          <w:bottom w:val="nil"/>
          <w:right w:val="nil"/>
          <w:between w:val="nil"/>
          <w:bar w:val="nil"/>
        </w:pBdr>
        <w:spacing w:after="0" w:line="276" w:lineRule="auto"/>
        <w:ind w:left="993" w:hanging="284"/>
        <w:contextualSpacing/>
        <w:jc w:val="both"/>
        <w:rPr>
          <w:rFonts w:ascii="Cambria" w:hAnsi="Cambria"/>
          <w:sz w:val="24"/>
          <w:szCs w:val="24"/>
          <w:u w:val="single"/>
        </w:rPr>
      </w:pPr>
      <w:r w:rsidRPr="00362DCB">
        <w:rPr>
          <w:rFonts w:ascii="Cambria" w:eastAsia="Cambria" w:hAnsi="Cambria" w:cs="Cambria"/>
          <w:sz w:val="24"/>
          <w:szCs w:val="24"/>
        </w:rPr>
        <w:t>Pełnomocnictwo –</w:t>
      </w:r>
      <w:r w:rsidRPr="00362DCB">
        <w:rPr>
          <w:rFonts w:ascii="Cambria" w:eastAsia="Cambria" w:hAnsi="Cambria" w:cs="Cambria"/>
          <w:i/>
          <w:sz w:val="24"/>
          <w:szCs w:val="24"/>
        </w:rPr>
        <w:t xml:space="preserve"> o ile dotyczy;</w:t>
      </w:r>
    </w:p>
    <w:p w14:paraId="7E612917" w14:textId="77777777" w:rsidR="00332BBE" w:rsidRPr="00362DCB" w:rsidRDefault="00332BBE">
      <w:pPr>
        <w:pStyle w:val="Akapitzlist"/>
        <w:widowControl w:val="0"/>
        <w:numPr>
          <w:ilvl w:val="1"/>
          <w:numId w:val="12"/>
        </w:numPr>
        <w:spacing w:after="0" w:line="276" w:lineRule="auto"/>
        <w:jc w:val="both"/>
        <w:outlineLvl w:val="3"/>
        <w:rPr>
          <w:rFonts w:ascii="Cambria" w:hAnsi="Cambria" w:cs="Arial"/>
          <w:bCs/>
          <w:sz w:val="24"/>
          <w:szCs w:val="24"/>
        </w:rPr>
      </w:pPr>
      <w:r w:rsidRPr="00362DCB">
        <w:rPr>
          <w:rFonts w:ascii="Cambria" w:hAnsi="Cambria"/>
          <w:b/>
          <w:bCs/>
          <w:iCs/>
          <w:sz w:val="24"/>
          <w:szCs w:val="24"/>
          <w:u w:val="single"/>
        </w:rPr>
        <w:t>Wykonawcy wspólnie ubiegający się o udzielenie zamówienia</w:t>
      </w:r>
      <w:r w:rsidRPr="00362DCB">
        <w:rPr>
          <w:rFonts w:ascii="Cambria" w:hAnsi="Cambria"/>
          <w:b/>
          <w:bCs/>
          <w:iCs/>
          <w:sz w:val="24"/>
          <w:szCs w:val="24"/>
        </w:rPr>
        <w:t xml:space="preserve"> </w:t>
      </w:r>
      <w:r w:rsidRPr="00362DCB">
        <w:rPr>
          <w:rFonts w:ascii="Cambria" w:hAnsi="Cambria"/>
          <w:bCs/>
          <w:iCs/>
          <w:sz w:val="24"/>
          <w:szCs w:val="24"/>
        </w:rPr>
        <w:t xml:space="preserve">ustanawiają pełnomocnika do reprezentowania ich w postępowaniu o udzielenie zamówienia publicznego albo reprezentowania w postępowaniu i zawarcia umowy w sprawie zamówienia publicznego. </w:t>
      </w:r>
      <w:r w:rsidRPr="00362DCB">
        <w:rPr>
          <w:rFonts w:ascii="Cambria" w:hAnsi="Cambria"/>
          <w:b/>
          <w:bCs/>
          <w:iCs/>
          <w:sz w:val="24"/>
          <w:szCs w:val="24"/>
          <w:u w:val="single"/>
        </w:rPr>
        <w:t>Pełnomocnictwo należy w oryginale (lub kserokopii potwierdzonej za zgodność z oryginałem przez notariusza) dołączyć do oferty</w:t>
      </w:r>
      <w:r w:rsidRPr="00362DCB">
        <w:rPr>
          <w:rFonts w:ascii="Cambria" w:hAnsi="Cambria"/>
          <w:bCs/>
          <w:iCs/>
          <w:sz w:val="24"/>
          <w:szCs w:val="24"/>
        </w:rPr>
        <w:t xml:space="preserve"> – wszelka korespondencja dotycząca niniejszego postępowania prowadzona będzie z pełnomocnikiem. </w:t>
      </w:r>
    </w:p>
    <w:p w14:paraId="70725289" w14:textId="77777777" w:rsidR="00332BBE" w:rsidRPr="00362DCB" w:rsidRDefault="00332BBE">
      <w:pPr>
        <w:pStyle w:val="Akapitzlist"/>
        <w:widowControl w:val="0"/>
        <w:numPr>
          <w:ilvl w:val="1"/>
          <w:numId w:val="12"/>
        </w:numPr>
        <w:spacing w:after="0" w:line="276" w:lineRule="auto"/>
        <w:jc w:val="both"/>
        <w:outlineLvl w:val="3"/>
        <w:rPr>
          <w:rFonts w:ascii="Cambria" w:hAnsi="Cambria" w:cs="Arial"/>
          <w:bCs/>
          <w:sz w:val="24"/>
          <w:szCs w:val="24"/>
        </w:rPr>
      </w:pPr>
      <w:r w:rsidRPr="00362DCB">
        <w:rPr>
          <w:rFonts w:ascii="Cambria" w:hAnsi="Cambria"/>
          <w:sz w:val="24"/>
          <w:szCs w:val="24"/>
        </w:rPr>
        <w:t>W przypadku wykonawców wspólnie ubiegających się o udzielenie zamówienia dokumenty potwierdzające spełnianie warunków udziału w postępowaniu składane są w taki sposób, aby wynikało, że łącznie są spełnianie przez wszystkich wykonawców</w:t>
      </w:r>
    </w:p>
    <w:p w14:paraId="6CD54349" w14:textId="77777777" w:rsidR="00332BBE" w:rsidRPr="00362DCB" w:rsidRDefault="00332BBE">
      <w:pPr>
        <w:pStyle w:val="Akapitzlist"/>
        <w:widowControl w:val="0"/>
        <w:numPr>
          <w:ilvl w:val="1"/>
          <w:numId w:val="12"/>
        </w:numPr>
        <w:spacing w:after="0" w:line="276" w:lineRule="auto"/>
        <w:jc w:val="both"/>
        <w:outlineLvl w:val="3"/>
        <w:rPr>
          <w:rFonts w:ascii="Cambria" w:hAnsi="Cambria" w:cs="Arial"/>
          <w:bCs/>
          <w:sz w:val="24"/>
          <w:szCs w:val="24"/>
        </w:rPr>
      </w:pPr>
      <w:r w:rsidRPr="00362DCB">
        <w:rPr>
          <w:rFonts w:ascii="Cambria" w:hAnsi="Cambria" w:cs="Arial"/>
          <w:bCs/>
          <w:sz w:val="24"/>
          <w:szCs w:val="24"/>
        </w:rPr>
        <w:t>W przypadku wykonawców wspólnie ubiegających się o udzielenie zamówienia dokumenty i oświadczenia składające się na ofertę powinny być podpisane przez pełnomocnika.</w:t>
      </w:r>
    </w:p>
    <w:p w14:paraId="4C83288D" w14:textId="77777777" w:rsidR="00332BBE" w:rsidRPr="00362DCB" w:rsidRDefault="00332BBE">
      <w:pPr>
        <w:pStyle w:val="Akapitzlist"/>
        <w:widowControl w:val="0"/>
        <w:numPr>
          <w:ilvl w:val="1"/>
          <w:numId w:val="12"/>
        </w:numPr>
        <w:spacing w:after="0" w:line="276" w:lineRule="auto"/>
        <w:jc w:val="both"/>
        <w:outlineLvl w:val="3"/>
        <w:rPr>
          <w:rFonts w:ascii="Cambria" w:hAnsi="Cambria" w:cs="Arial"/>
          <w:bCs/>
          <w:sz w:val="24"/>
          <w:szCs w:val="24"/>
        </w:rPr>
      </w:pPr>
      <w:r w:rsidRPr="00362DCB">
        <w:rPr>
          <w:rFonts w:ascii="Cambria" w:hAnsi="Cambria"/>
          <w:bCs/>
          <w:iCs/>
          <w:sz w:val="24"/>
          <w:szCs w:val="24"/>
        </w:rPr>
        <w:t>Oferta składana przez spółki cywilne jest traktowana jak oferta wykonawców wspólnie ubiegających się o udzielenie zamówienia publicznego.</w:t>
      </w:r>
    </w:p>
    <w:p w14:paraId="6D5323EF" w14:textId="753CB923" w:rsidR="00385E37" w:rsidRPr="00362DCB" w:rsidRDefault="00332BBE" w:rsidP="00385E37">
      <w:pPr>
        <w:pStyle w:val="Akapitzlist"/>
        <w:widowControl w:val="0"/>
        <w:numPr>
          <w:ilvl w:val="1"/>
          <w:numId w:val="12"/>
        </w:numPr>
        <w:spacing w:after="0" w:line="276" w:lineRule="auto"/>
        <w:jc w:val="both"/>
        <w:outlineLvl w:val="3"/>
        <w:rPr>
          <w:rFonts w:ascii="Cambria" w:hAnsi="Cambria" w:cs="Arial"/>
          <w:bCs/>
          <w:sz w:val="24"/>
          <w:szCs w:val="24"/>
        </w:rPr>
      </w:pPr>
      <w:r w:rsidRPr="00362DCB">
        <w:rPr>
          <w:rFonts w:ascii="Cambria" w:hAnsi="Cambria" w:cs="Arial"/>
          <w:bCs/>
          <w:sz w:val="24"/>
          <w:szCs w:val="24"/>
        </w:rPr>
        <w:t xml:space="preserve">Termin związania ofertą wynosi 30 dni. Bieg terminu rozpoczyna się wraz </w:t>
      </w:r>
      <w:r w:rsidRPr="00362DCB">
        <w:rPr>
          <w:rFonts w:ascii="Cambria" w:hAnsi="Cambria" w:cs="Arial"/>
          <w:bCs/>
          <w:sz w:val="24"/>
          <w:szCs w:val="24"/>
        </w:rPr>
        <w:br/>
      </w:r>
      <w:r w:rsidRPr="00362DCB">
        <w:rPr>
          <w:rFonts w:ascii="Cambria" w:hAnsi="Cambria" w:cs="Arial"/>
          <w:bCs/>
          <w:sz w:val="24"/>
          <w:szCs w:val="24"/>
        </w:rPr>
        <w:lastRenderedPageBreak/>
        <w:t>z upływem terminu składania ofert.</w:t>
      </w:r>
    </w:p>
    <w:p w14:paraId="0C8BF019" w14:textId="77777777" w:rsidR="00385E37" w:rsidRPr="00362DCB" w:rsidRDefault="00385E37" w:rsidP="00385E37">
      <w:pPr>
        <w:widowControl w:val="0"/>
        <w:spacing w:after="0" w:line="276" w:lineRule="auto"/>
        <w:jc w:val="both"/>
        <w:outlineLvl w:val="3"/>
        <w:rPr>
          <w:rFonts w:ascii="Cambria" w:hAnsi="Cambria" w:cs="Arial"/>
          <w:bCs/>
          <w:sz w:val="24"/>
          <w:szCs w:val="24"/>
        </w:rPr>
      </w:pP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32BBE" w:rsidRPr="00362DCB" w14:paraId="34C35591" w14:textId="77777777" w:rsidTr="001B09E1">
        <w:trPr>
          <w:jc w:val="center"/>
        </w:trPr>
        <w:tc>
          <w:tcPr>
            <w:tcW w:w="9054" w:type="dxa"/>
          </w:tcPr>
          <w:p w14:paraId="40853FC1" w14:textId="77777777" w:rsidR="00332BBE" w:rsidRPr="00362DCB" w:rsidRDefault="00332BBE" w:rsidP="001B09E1">
            <w:pPr>
              <w:jc w:val="center"/>
              <w:rPr>
                <w:rFonts w:ascii="Cambria" w:hAnsi="Cambria"/>
                <w:sz w:val="26"/>
                <w:szCs w:val="26"/>
              </w:rPr>
            </w:pPr>
            <w:r w:rsidRPr="00362DCB">
              <w:rPr>
                <w:rFonts w:ascii="Cambria" w:hAnsi="Cambria"/>
                <w:sz w:val="26"/>
                <w:szCs w:val="26"/>
              </w:rPr>
              <w:t>Rozdział 7</w:t>
            </w:r>
          </w:p>
          <w:p w14:paraId="52EBA26F" w14:textId="77777777" w:rsidR="00332BBE" w:rsidRPr="00362DCB" w:rsidRDefault="00332BBE" w:rsidP="001B09E1">
            <w:pPr>
              <w:jc w:val="center"/>
              <w:rPr>
                <w:rFonts w:ascii="Cambria" w:hAnsi="Cambria"/>
              </w:rPr>
            </w:pPr>
            <w:r w:rsidRPr="00362DCB">
              <w:rPr>
                <w:rFonts w:ascii="Cambria" w:hAnsi="Cambria"/>
              </w:rPr>
              <w:t xml:space="preserve"> </w:t>
            </w:r>
            <w:r w:rsidRPr="00362DCB">
              <w:rPr>
                <w:rFonts w:ascii="Cambria" w:hAnsi="Cambria"/>
                <w:b/>
                <w:sz w:val="26"/>
                <w:szCs w:val="26"/>
              </w:rPr>
              <w:t>MIEJSCE ORAZ TERMIN SKŁADANIA I OTWARCIA OFERT</w:t>
            </w:r>
          </w:p>
        </w:tc>
      </w:tr>
    </w:tbl>
    <w:p w14:paraId="44B65BF7" w14:textId="77777777" w:rsidR="00332BBE" w:rsidRPr="00362DCB" w:rsidRDefault="00332BBE" w:rsidP="00332BBE">
      <w:pPr>
        <w:spacing w:after="0" w:line="276" w:lineRule="auto"/>
        <w:jc w:val="both"/>
        <w:rPr>
          <w:rFonts w:ascii="Cambria" w:hAnsi="Cambria"/>
          <w:sz w:val="24"/>
          <w:szCs w:val="24"/>
        </w:rPr>
      </w:pPr>
    </w:p>
    <w:p w14:paraId="22F2E6BA" w14:textId="47F5EE2A" w:rsidR="00332BBE" w:rsidRPr="00362DCB" w:rsidRDefault="00332BBE">
      <w:pPr>
        <w:pStyle w:val="Akapitzlist"/>
        <w:widowControl w:val="0"/>
        <w:numPr>
          <w:ilvl w:val="1"/>
          <w:numId w:val="13"/>
        </w:numPr>
        <w:spacing w:after="0" w:line="276" w:lineRule="auto"/>
        <w:jc w:val="both"/>
        <w:outlineLvl w:val="3"/>
        <w:rPr>
          <w:rFonts w:ascii="Cambria" w:hAnsi="Cambria" w:cs="Arial"/>
          <w:bCs/>
          <w:sz w:val="24"/>
          <w:szCs w:val="24"/>
        </w:rPr>
      </w:pPr>
      <w:r w:rsidRPr="00362DCB">
        <w:rPr>
          <w:rFonts w:ascii="Cambria" w:hAnsi="Cambria" w:cs="Arial"/>
          <w:bCs/>
          <w:sz w:val="24"/>
          <w:szCs w:val="24"/>
        </w:rPr>
        <w:t xml:space="preserve">Ofertę wraz z dokumentami, o których mowa w pkt. 6.12 należy złożyć w terminie </w:t>
      </w:r>
      <w:r w:rsidRPr="00362DCB">
        <w:rPr>
          <w:rFonts w:ascii="Cambria" w:hAnsi="Cambria" w:cs="Arial"/>
          <w:b/>
          <w:bCs/>
          <w:sz w:val="24"/>
          <w:szCs w:val="24"/>
        </w:rPr>
        <w:t xml:space="preserve">do dnia </w:t>
      </w:r>
      <w:r w:rsidR="006C15A2" w:rsidRPr="00362DCB">
        <w:rPr>
          <w:rFonts w:ascii="Cambria" w:hAnsi="Cambria" w:cs="Arial"/>
          <w:b/>
          <w:bCs/>
          <w:sz w:val="24"/>
          <w:szCs w:val="24"/>
        </w:rPr>
        <w:t>2</w:t>
      </w:r>
      <w:r w:rsidR="00A05AA9">
        <w:rPr>
          <w:rFonts w:ascii="Cambria" w:hAnsi="Cambria" w:cs="Arial"/>
          <w:b/>
          <w:bCs/>
          <w:sz w:val="24"/>
          <w:szCs w:val="24"/>
        </w:rPr>
        <w:t>7</w:t>
      </w:r>
      <w:r w:rsidRPr="00362DCB">
        <w:rPr>
          <w:rFonts w:ascii="Cambria" w:hAnsi="Cambria" w:cs="Arial"/>
          <w:b/>
          <w:bCs/>
          <w:sz w:val="24"/>
          <w:szCs w:val="24"/>
        </w:rPr>
        <w:t>.0</w:t>
      </w:r>
      <w:r w:rsidR="00563BF9" w:rsidRPr="00362DCB">
        <w:rPr>
          <w:rFonts w:ascii="Cambria" w:hAnsi="Cambria" w:cs="Arial"/>
          <w:b/>
          <w:bCs/>
          <w:sz w:val="24"/>
          <w:szCs w:val="24"/>
        </w:rPr>
        <w:t>8</w:t>
      </w:r>
      <w:r w:rsidRPr="00362DCB">
        <w:rPr>
          <w:rFonts w:ascii="Cambria" w:hAnsi="Cambria" w:cs="Arial"/>
          <w:b/>
          <w:bCs/>
          <w:sz w:val="24"/>
          <w:szCs w:val="24"/>
        </w:rPr>
        <w:t>.202</w:t>
      </w:r>
      <w:r w:rsidR="001E2B29" w:rsidRPr="00362DCB">
        <w:rPr>
          <w:rFonts w:ascii="Cambria" w:hAnsi="Cambria" w:cs="Arial"/>
          <w:b/>
          <w:bCs/>
          <w:sz w:val="24"/>
          <w:szCs w:val="24"/>
        </w:rPr>
        <w:t>4</w:t>
      </w:r>
      <w:r w:rsidRPr="00362DCB">
        <w:rPr>
          <w:rFonts w:ascii="Cambria" w:hAnsi="Cambria" w:cs="Arial"/>
          <w:b/>
          <w:bCs/>
          <w:sz w:val="24"/>
          <w:szCs w:val="24"/>
        </w:rPr>
        <w:t xml:space="preserve"> r. do godz. 12:00</w:t>
      </w:r>
    </w:p>
    <w:p w14:paraId="60B1D209" w14:textId="77777777" w:rsidR="00332BBE" w:rsidRPr="00362DCB" w:rsidRDefault="00332BBE" w:rsidP="00224BD9">
      <w:pPr>
        <w:widowControl w:val="0"/>
        <w:suppressAutoHyphens/>
        <w:spacing w:after="0" w:line="276" w:lineRule="auto"/>
        <w:ind w:left="993"/>
        <w:outlineLvl w:val="3"/>
        <w:rPr>
          <w:rFonts w:ascii="Cambria" w:hAnsi="Cambria"/>
          <w:b/>
        </w:rPr>
      </w:pPr>
      <w:r w:rsidRPr="00362DCB">
        <w:rPr>
          <w:rFonts w:ascii="Cambria" w:hAnsi="Cambria"/>
          <w:b/>
        </w:rPr>
        <w:t xml:space="preserve">Urząd Gminy </w:t>
      </w:r>
      <w:r w:rsidRPr="00362DCB">
        <w:rPr>
          <w:rFonts w:ascii="Cambria" w:hAnsi="Cambria" w:cs="Arial"/>
          <w:b/>
          <w:bCs/>
        </w:rPr>
        <w:t>Komarówka Podlaska</w:t>
      </w:r>
    </w:p>
    <w:p w14:paraId="20D37AA3" w14:textId="77777777" w:rsidR="00332BBE" w:rsidRPr="00362DCB" w:rsidRDefault="00332BBE" w:rsidP="00224BD9">
      <w:pPr>
        <w:widowControl w:val="0"/>
        <w:spacing w:after="0" w:line="276" w:lineRule="auto"/>
        <w:ind w:left="993"/>
        <w:outlineLvl w:val="3"/>
        <w:rPr>
          <w:rFonts w:ascii="Cambria" w:hAnsi="Cambria" w:cs="Arial"/>
          <w:b/>
          <w:bCs/>
        </w:rPr>
      </w:pPr>
      <w:r w:rsidRPr="00362DCB">
        <w:rPr>
          <w:rFonts w:ascii="Cambria" w:hAnsi="Cambria" w:cs="Arial"/>
          <w:b/>
          <w:bCs/>
        </w:rPr>
        <w:t xml:space="preserve">ul. Krótka 7, 21-311 Komarówka Podlaska </w:t>
      </w:r>
    </w:p>
    <w:p w14:paraId="7B17F374" w14:textId="6536B71A" w:rsidR="00332BBE" w:rsidRPr="00362DCB" w:rsidRDefault="00332BBE" w:rsidP="00332BBE">
      <w:pPr>
        <w:autoSpaceDE w:val="0"/>
        <w:autoSpaceDN w:val="0"/>
        <w:adjustRightInd w:val="0"/>
        <w:spacing w:line="276" w:lineRule="auto"/>
        <w:ind w:left="993"/>
        <w:jc w:val="both"/>
        <w:rPr>
          <w:rFonts w:ascii="Cambria" w:eastAsia="Cambria" w:hAnsi="Cambria" w:cs="Cambria"/>
        </w:rPr>
      </w:pPr>
      <w:r w:rsidRPr="00362DCB">
        <w:rPr>
          <w:rFonts w:ascii="Cambria" w:eastAsia="Cambria" w:hAnsi="Cambria" w:cs="Cambria"/>
        </w:rPr>
        <w:t xml:space="preserve">W postępowaniu wezmą udział tylko te oferty, które wpłyną </w:t>
      </w:r>
      <w:r w:rsidRPr="00362DCB">
        <w:rPr>
          <w:rFonts w:ascii="Cambria" w:eastAsia="Cambria" w:hAnsi="Cambria" w:cs="Cambria"/>
          <w:b/>
        </w:rPr>
        <w:t xml:space="preserve">w terminie wskazanym w pkt. 7.1. </w:t>
      </w:r>
      <w:r w:rsidRPr="00362DCB">
        <w:rPr>
          <w:rFonts w:ascii="Cambria" w:eastAsia="Cambria" w:hAnsi="Cambria" w:cs="Cambria"/>
        </w:rPr>
        <w:t xml:space="preserve">na adres wskazany w pkt 7.1. </w:t>
      </w:r>
      <w:r w:rsidRPr="00362DCB">
        <w:rPr>
          <w:rFonts w:ascii="Cambria" w:eastAsia="Cambria" w:hAnsi="Cambria" w:cs="Cambria"/>
          <w:b/>
        </w:rPr>
        <w:t>Uwaga! Decydujące znaczenie dla oceny zachowania powyższego terminu dla ofert składanych pisemnie ma data i godzina wpływu oferty, a nie data jej wysłania przesyłką pocztową, kurierską</w:t>
      </w:r>
      <w:r w:rsidR="002D4B43" w:rsidRPr="00362DCB">
        <w:rPr>
          <w:rFonts w:ascii="Cambria" w:eastAsia="Cambria" w:hAnsi="Cambria" w:cs="Cambria"/>
          <w:b/>
        </w:rPr>
        <w:t>.</w:t>
      </w:r>
    </w:p>
    <w:p w14:paraId="60E397E2" w14:textId="68B5FDC1" w:rsidR="00332BBE" w:rsidRPr="00362DCB" w:rsidRDefault="00332BBE">
      <w:pPr>
        <w:pStyle w:val="Akapitzlist"/>
        <w:widowControl w:val="0"/>
        <w:numPr>
          <w:ilvl w:val="1"/>
          <w:numId w:val="13"/>
        </w:numPr>
        <w:spacing w:after="0" w:line="276" w:lineRule="auto"/>
        <w:jc w:val="both"/>
        <w:outlineLvl w:val="3"/>
        <w:rPr>
          <w:rFonts w:ascii="Cambria" w:hAnsi="Cambria" w:cs="Arial"/>
          <w:bCs/>
          <w:sz w:val="24"/>
          <w:szCs w:val="24"/>
        </w:rPr>
      </w:pPr>
      <w:r w:rsidRPr="00362DCB">
        <w:rPr>
          <w:rFonts w:ascii="Cambria" w:hAnsi="Cambria" w:cs="Arial"/>
          <w:bCs/>
          <w:sz w:val="24"/>
          <w:szCs w:val="24"/>
        </w:rPr>
        <w:t xml:space="preserve">Otwarcie ofert nastąpi w dniu </w:t>
      </w:r>
      <w:r w:rsidR="006C15A2" w:rsidRPr="00362DCB">
        <w:rPr>
          <w:rFonts w:ascii="Cambria" w:hAnsi="Cambria" w:cs="Arial"/>
          <w:b/>
          <w:bCs/>
          <w:sz w:val="24"/>
          <w:szCs w:val="24"/>
        </w:rPr>
        <w:t>2</w:t>
      </w:r>
      <w:r w:rsidR="00A05AA9">
        <w:rPr>
          <w:rFonts w:ascii="Cambria" w:hAnsi="Cambria" w:cs="Arial"/>
          <w:b/>
          <w:bCs/>
          <w:sz w:val="24"/>
          <w:szCs w:val="24"/>
        </w:rPr>
        <w:t>7</w:t>
      </w:r>
      <w:r w:rsidRPr="00362DCB">
        <w:rPr>
          <w:rFonts w:ascii="Cambria" w:hAnsi="Cambria" w:cs="Arial"/>
          <w:b/>
          <w:bCs/>
          <w:sz w:val="24"/>
          <w:szCs w:val="24"/>
        </w:rPr>
        <w:t>.0</w:t>
      </w:r>
      <w:r w:rsidR="00563BF9" w:rsidRPr="00362DCB">
        <w:rPr>
          <w:rFonts w:ascii="Cambria" w:hAnsi="Cambria" w:cs="Arial"/>
          <w:b/>
          <w:bCs/>
          <w:sz w:val="24"/>
          <w:szCs w:val="24"/>
        </w:rPr>
        <w:t>8</w:t>
      </w:r>
      <w:r w:rsidRPr="00362DCB">
        <w:rPr>
          <w:rFonts w:ascii="Cambria" w:hAnsi="Cambria" w:cs="Arial"/>
          <w:b/>
          <w:bCs/>
          <w:sz w:val="24"/>
          <w:szCs w:val="24"/>
        </w:rPr>
        <w:t>.202</w:t>
      </w:r>
      <w:r w:rsidR="001E2B29" w:rsidRPr="00362DCB">
        <w:rPr>
          <w:rFonts w:ascii="Cambria" w:hAnsi="Cambria" w:cs="Arial"/>
          <w:b/>
          <w:bCs/>
          <w:sz w:val="24"/>
          <w:szCs w:val="24"/>
        </w:rPr>
        <w:t>4</w:t>
      </w:r>
      <w:r w:rsidRPr="00362DCB">
        <w:rPr>
          <w:rFonts w:ascii="Cambria" w:hAnsi="Cambria" w:cs="Arial"/>
          <w:b/>
          <w:bCs/>
          <w:sz w:val="24"/>
          <w:szCs w:val="24"/>
        </w:rPr>
        <w:t xml:space="preserve"> r. o godz. 12:</w:t>
      </w:r>
      <w:r w:rsidR="001E2B29" w:rsidRPr="00362DCB">
        <w:rPr>
          <w:rFonts w:ascii="Cambria" w:hAnsi="Cambria" w:cs="Arial"/>
          <w:b/>
          <w:bCs/>
          <w:sz w:val="24"/>
          <w:szCs w:val="24"/>
        </w:rPr>
        <w:t>15</w:t>
      </w:r>
      <w:r w:rsidRPr="00362DCB">
        <w:rPr>
          <w:rFonts w:ascii="Cambria" w:hAnsi="Cambria" w:cs="Arial"/>
          <w:b/>
          <w:bCs/>
          <w:sz w:val="24"/>
          <w:szCs w:val="24"/>
        </w:rPr>
        <w:t xml:space="preserve"> </w:t>
      </w:r>
      <w:r w:rsidRPr="00362DCB">
        <w:rPr>
          <w:rFonts w:ascii="Cambria" w:hAnsi="Cambria" w:cs="Arial"/>
          <w:bCs/>
          <w:sz w:val="24"/>
          <w:szCs w:val="24"/>
        </w:rPr>
        <w:t>w siedzibie:</w:t>
      </w:r>
    </w:p>
    <w:p w14:paraId="1646A4ED" w14:textId="77777777" w:rsidR="00332BBE" w:rsidRPr="00362DCB" w:rsidRDefault="00332BBE" w:rsidP="00332BBE">
      <w:pPr>
        <w:widowControl w:val="0"/>
        <w:suppressAutoHyphens/>
        <w:spacing w:after="0" w:line="276" w:lineRule="auto"/>
        <w:ind w:left="708"/>
        <w:outlineLvl w:val="3"/>
        <w:rPr>
          <w:rFonts w:ascii="Cambria" w:hAnsi="Cambria"/>
          <w:b/>
        </w:rPr>
      </w:pPr>
      <w:r w:rsidRPr="00362DCB">
        <w:rPr>
          <w:rFonts w:ascii="Cambria" w:hAnsi="Cambria"/>
          <w:b/>
        </w:rPr>
        <w:t xml:space="preserve">Urząd Gminy </w:t>
      </w:r>
      <w:r w:rsidRPr="00362DCB">
        <w:rPr>
          <w:rFonts w:ascii="Cambria" w:hAnsi="Cambria" w:cs="Arial"/>
          <w:b/>
          <w:bCs/>
        </w:rPr>
        <w:t>Komarówka Podlaska</w:t>
      </w:r>
    </w:p>
    <w:p w14:paraId="2F31DA30" w14:textId="77777777" w:rsidR="00332BBE" w:rsidRPr="00362DCB" w:rsidRDefault="00332BBE" w:rsidP="00332BBE">
      <w:pPr>
        <w:widowControl w:val="0"/>
        <w:spacing w:after="0" w:line="276" w:lineRule="auto"/>
        <w:ind w:left="708"/>
        <w:outlineLvl w:val="3"/>
        <w:rPr>
          <w:rFonts w:ascii="Cambria" w:hAnsi="Cambria" w:cs="Arial"/>
          <w:b/>
          <w:bCs/>
        </w:rPr>
      </w:pPr>
      <w:r w:rsidRPr="00362DCB">
        <w:rPr>
          <w:rFonts w:ascii="Cambria" w:hAnsi="Cambria" w:cs="Arial"/>
          <w:b/>
          <w:bCs/>
        </w:rPr>
        <w:t xml:space="preserve">ul. Krótka 7,21-311 Komarówka Podlaska </w:t>
      </w:r>
    </w:p>
    <w:p w14:paraId="268C1EDC" w14:textId="77777777" w:rsidR="00332BBE" w:rsidRPr="00362DCB" w:rsidRDefault="00332BBE">
      <w:pPr>
        <w:pStyle w:val="Akapitzlist"/>
        <w:widowControl w:val="0"/>
        <w:numPr>
          <w:ilvl w:val="1"/>
          <w:numId w:val="13"/>
        </w:numPr>
        <w:spacing w:after="0" w:line="276" w:lineRule="auto"/>
        <w:jc w:val="both"/>
        <w:outlineLvl w:val="3"/>
        <w:rPr>
          <w:rFonts w:ascii="Cambria" w:hAnsi="Cambria" w:cs="Arial"/>
          <w:bCs/>
          <w:sz w:val="24"/>
          <w:szCs w:val="24"/>
        </w:rPr>
      </w:pPr>
      <w:r w:rsidRPr="00362DCB">
        <w:rPr>
          <w:rFonts w:ascii="Cambria" w:hAnsi="Cambria" w:cs="Arial"/>
          <w:bCs/>
          <w:sz w:val="24"/>
          <w:szCs w:val="24"/>
        </w:rPr>
        <w:t xml:space="preserve">Wykonawca może wprowadzić zmiany do złożonej oferty, pod warunkiem, </w:t>
      </w:r>
      <w:r w:rsidRPr="00362DCB">
        <w:rPr>
          <w:rFonts w:ascii="Cambria" w:hAnsi="Cambria" w:cs="Arial"/>
          <w:bCs/>
          <w:sz w:val="24"/>
          <w:szCs w:val="24"/>
        </w:rPr>
        <w:br/>
        <w:t xml:space="preserve">że zamawiający otrzyma zawiadomienie o wprowadzeniu zmian do oferty przed upływem terminu składania ofert. Powiadomienie o wprowadzeniu zmian musi być złożone według takich samych zasad, jak składana oferta, </w:t>
      </w:r>
      <w:r w:rsidRPr="00362DCB">
        <w:rPr>
          <w:rFonts w:ascii="Cambria" w:hAnsi="Cambria" w:cs="Arial"/>
          <w:bCs/>
          <w:sz w:val="24"/>
          <w:szCs w:val="24"/>
        </w:rPr>
        <w:br/>
        <w:t>z dodatkowym oznaczeniem „ZMIANA”.</w:t>
      </w:r>
    </w:p>
    <w:p w14:paraId="688892F8" w14:textId="77777777" w:rsidR="00332BBE" w:rsidRPr="00362DCB" w:rsidRDefault="00332BBE">
      <w:pPr>
        <w:pStyle w:val="Akapitzlist"/>
        <w:widowControl w:val="0"/>
        <w:numPr>
          <w:ilvl w:val="1"/>
          <w:numId w:val="13"/>
        </w:numPr>
        <w:spacing w:after="0" w:line="276" w:lineRule="auto"/>
        <w:jc w:val="both"/>
        <w:outlineLvl w:val="3"/>
        <w:rPr>
          <w:rFonts w:ascii="Cambria" w:hAnsi="Cambria" w:cs="Arial"/>
          <w:bCs/>
          <w:sz w:val="24"/>
          <w:szCs w:val="24"/>
        </w:rPr>
      </w:pPr>
      <w:r w:rsidRPr="00362DCB">
        <w:rPr>
          <w:rFonts w:ascii="Cambria" w:hAnsi="Cambria" w:cs="Arial"/>
          <w:bCs/>
          <w:sz w:val="24"/>
          <w:szCs w:val="24"/>
        </w:rPr>
        <w:t xml:space="preserve">Wykonawca może przed upływem terminu składania ofert wycofać ofertę, poprzez złożenie powiadomienia podpisanego przez osobę (osoby) uprawnioną do reprezentowania wykonawcy. Powiadomienie o wycofaniu oferty musi być złożone według takich samych zasad, jak składana oferta, </w:t>
      </w:r>
      <w:r w:rsidRPr="00362DCB">
        <w:rPr>
          <w:rFonts w:ascii="Cambria" w:hAnsi="Cambria" w:cs="Arial"/>
          <w:bCs/>
          <w:sz w:val="24"/>
          <w:szCs w:val="24"/>
        </w:rPr>
        <w:br/>
        <w:t>z dodatkowym oznaczeniem „WYCOFANIE OFERTY”.</w:t>
      </w: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32BBE" w:rsidRPr="00362DCB" w14:paraId="6544B7B8" w14:textId="77777777" w:rsidTr="001B09E1">
        <w:trPr>
          <w:jc w:val="center"/>
        </w:trPr>
        <w:tc>
          <w:tcPr>
            <w:tcW w:w="9054" w:type="dxa"/>
          </w:tcPr>
          <w:p w14:paraId="11B10B9C" w14:textId="77777777" w:rsidR="006C15A2" w:rsidRPr="00362DCB" w:rsidRDefault="006C15A2" w:rsidP="006C15A2">
            <w:pPr>
              <w:rPr>
                <w:rFonts w:ascii="Cambria" w:hAnsi="Cambria"/>
                <w:sz w:val="26"/>
                <w:szCs w:val="26"/>
              </w:rPr>
            </w:pPr>
          </w:p>
          <w:p w14:paraId="4147B3AA" w14:textId="77777777" w:rsidR="00332BBE" w:rsidRPr="00362DCB" w:rsidRDefault="00332BBE" w:rsidP="001B09E1">
            <w:pPr>
              <w:jc w:val="center"/>
              <w:rPr>
                <w:rFonts w:ascii="Cambria" w:hAnsi="Cambria"/>
                <w:sz w:val="26"/>
                <w:szCs w:val="26"/>
              </w:rPr>
            </w:pPr>
            <w:r w:rsidRPr="00362DCB">
              <w:rPr>
                <w:rFonts w:ascii="Cambria" w:hAnsi="Cambria"/>
                <w:sz w:val="26"/>
                <w:szCs w:val="26"/>
              </w:rPr>
              <w:t>Rozdział 8</w:t>
            </w:r>
          </w:p>
          <w:p w14:paraId="76C456D9" w14:textId="77777777" w:rsidR="00332BBE" w:rsidRPr="00362DCB" w:rsidRDefault="00332BBE" w:rsidP="001B09E1">
            <w:pPr>
              <w:jc w:val="center"/>
              <w:rPr>
                <w:rFonts w:ascii="Cambria" w:hAnsi="Cambria"/>
              </w:rPr>
            </w:pPr>
            <w:r w:rsidRPr="00362DCB">
              <w:rPr>
                <w:rFonts w:ascii="Cambria" w:hAnsi="Cambria"/>
              </w:rPr>
              <w:t xml:space="preserve"> </w:t>
            </w:r>
            <w:r w:rsidRPr="00362DCB">
              <w:rPr>
                <w:rFonts w:ascii="Cambria" w:hAnsi="Cambria"/>
                <w:b/>
                <w:sz w:val="26"/>
                <w:szCs w:val="26"/>
              </w:rPr>
              <w:t>OPIS SPOSOBU OBLICZANIA CENY</w:t>
            </w:r>
          </w:p>
        </w:tc>
      </w:tr>
    </w:tbl>
    <w:p w14:paraId="1848F579" w14:textId="77777777" w:rsidR="00332BBE" w:rsidRPr="00362DCB" w:rsidRDefault="00332BBE" w:rsidP="00332BBE">
      <w:pPr>
        <w:spacing w:after="0" w:line="276" w:lineRule="auto"/>
        <w:jc w:val="both"/>
        <w:rPr>
          <w:rFonts w:ascii="Cambria" w:hAnsi="Cambria"/>
          <w:sz w:val="24"/>
          <w:szCs w:val="24"/>
        </w:rPr>
      </w:pPr>
    </w:p>
    <w:p w14:paraId="41FDDE73" w14:textId="77777777" w:rsidR="00332BBE" w:rsidRPr="00362DCB" w:rsidRDefault="00332BBE">
      <w:pPr>
        <w:pStyle w:val="Kolorowecieniowanieakcent31"/>
        <w:widowControl w:val="0"/>
        <w:numPr>
          <w:ilvl w:val="1"/>
          <w:numId w:val="24"/>
        </w:numPr>
        <w:tabs>
          <w:tab w:val="left" w:pos="709"/>
        </w:tabs>
        <w:suppressAutoHyphens/>
        <w:autoSpaceDE w:val="0"/>
        <w:spacing w:line="276" w:lineRule="auto"/>
        <w:jc w:val="both"/>
        <w:rPr>
          <w:rFonts w:ascii="Cambria" w:hAnsi="Cambria" w:cs="Cambria"/>
        </w:rPr>
      </w:pPr>
      <w:r w:rsidRPr="00362DCB">
        <w:rPr>
          <w:rFonts w:ascii="Cambria" w:hAnsi="Cambria" w:cs="Cambria"/>
        </w:rPr>
        <w:t xml:space="preserve">Wykonawca może złożyć jedną ofertę, na realizację zamówienia. Wykonawca określa cenę realizacji zamówienia poprzez wskazanie w formularzu oferty ceny brutto za wykonanie całego zamówienia. Cenę podaną w formularzu oferty </w:t>
      </w:r>
      <w:r w:rsidRPr="00362DCB">
        <w:rPr>
          <w:rFonts w:ascii="Cambria" w:hAnsi="Cambria" w:cs="Cambria"/>
        </w:rPr>
        <w:lastRenderedPageBreak/>
        <w:t>Wykonawca wylicza w oparciu o Zaproszenie do składania ofert  wraz z załącznikami.</w:t>
      </w:r>
    </w:p>
    <w:p w14:paraId="434BC429" w14:textId="77777777" w:rsidR="00332BBE" w:rsidRPr="00362DCB" w:rsidRDefault="00332BBE">
      <w:pPr>
        <w:pStyle w:val="Kolorowecieniowanieakcent31"/>
        <w:widowControl w:val="0"/>
        <w:numPr>
          <w:ilvl w:val="1"/>
          <w:numId w:val="24"/>
        </w:numPr>
        <w:tabs>
          <w:tab w:val="left" w:pos="709"/>
        </w:tabs>
        <w:suppressAutoHyphens/>
        <w:autoSpaceDE w:val="0"/>
        <w:spacing w:line="276" w:lineRule="auto"/>
        <w:jc w:val="both"/>
        <w:rPr>
          <w:rFonts w:ascii="Cambria" w:hAnsi="Cambria" w:cs="Cambria"/>
        </w:rPr>
      </w:pPr>
      <w:r w:rsidRPr="00362DCB">
        <w:rPr>
          <w:rFonts w:ascii="Cambria" w:hAnsi="Cambria" w:cs="Cambria"/>
        </w:rPr>
        <w:t xml:space="preserve">Cena ofertowa to </w:t>
      </w:r>
      <w:r w:rsidRPr="00362DCB">
        <w:rPr>
          <w:rFonts w:ascii="Cambria" w:hAnsi="Cambria" w:cs="Cambria"/>
          <w:b/>
          <w:u w:val="single"/>
        </w:rPr>
        <w:t>cena ryczałtowa</w:t>
      </w:r>
      <w:r w:rsidRPr="00362DCB">
        <w:rPr>
          <w:rFonts w:ascii="Cambria" w:hAnsi="Cambria" w:cs="Cambria"/>
        </w:rPr>
        <w:t xml:space="preserve"> należna wykonawcy za wykonanie przedmiotu zamówienia. </w:t>
      </w:r>
      <w:r w:rsidRPr="00362DCB">
        <w:rPr>
          <w:rFonts w:ascii="Cambria" w:eastAsia="TimesNewRoman" w:hAnsi="Cambria" w:cs="Cambria"/>
        </w:rPr>
        <w:t xml:space="preserve">Wynagrodzenie ryczałtowe obejmuje ryzyko Wykonawcy i jego odpowiedzialność za prawidłowe oszacowanie ilości prac oraz materiałów, robocizny i sprzętu koniecznych do wykonania Przedmiotu umowy. </w:t>
      </w:r>
    </w:p>
    <w:p w14:paraId="4CB11F54" w14:textId="77777777" w:rsidR="00332BBE" w:rsidRPr="00362DCB" w:rsidRDefault="00332BBE">
      <w:pPr>
        <w:pStyle w:val="Kolorowecieniowanieakcent31"/>
        <w:widowControl w:val="0"/>
        <w:numPr>
          <w:ilvl w:val="1"/>
          <w:numId w:val="24"/>
        </w:numPr>
        <w:tabs>
          <w:tab w:val="left" w:pos="709"/>
        </w:tabs>
        <w:suppressAutoHyphens/>
        <w:autoSpaceDE w:val="0"/>
        <w:spacing w:line="276" w:lineRule="auto"/>
        <w:jc w:val="both"/>
        <w:rPr>
          <w:rFonts w:ascii="Cambria" w:hAnsi="Cambria" w:cs="Cambria"/>
        </w:rPr>
      </w:pPr>
      <w:r w:rsidRPr="00362DCB">
        <w:rPr>
          <w:rFonts w:ascii="Cambria" w:eastAsia="TimesNewRoman" w:hAnsi="Cambria" w:cs="Cambria"/>
          <w:b/>
        </w:rPr>
        <w:t>Dla porównania i oceny ofert Zamawiający przyjmie całkowitą cenę brutto, jaką poniesie na realizację przedmiotu zamówienia.</w:t>
      </w:r>
    </w:p>
    <w:p w14:paraId="420BA977" w14:textId="12E30DCD" w:rsidR="00332BBE" w:rsidRPr="00362DCB" w:rsidRDefault="00332BBE">
      <w:pPr>
        <w:pStyle w:val="Kolorowecieniowanieakcent31"/>
        <w:widowControl w:val="0"/>
        <w:numPr>
          <w:ilvl w:val="1"/>
          <w:numId w:val="24"/>
        </w:numPr>
        <w:tabs>
          <w:tab w:val="left" w:pos="709"/>
        </w:tabs>
        <w:suppressAutoHyphens/>
        <w:autoSpaceDE w:val="0"/>
        <w:spacing w:line="276" w:lineRule="auto"/>
        <w:jc w:val="both"/>
        <w:rPr>
          <w:rFonts w:ascii="Cambria" w:eastAsia="TimesNewRoman" w:hAnsi="Cambria" w:cs="Cambria"/>
          <w:b/>
        </w:rPr>
      </w:pPr>
      <w:r w:rsidRPr="00362DCB">
        <w:rPr>
          <w:rFonts w:ascii="Cambria" w:eastAsia="TimesNewRoman" w:hAnsi="Cambria" w:cs="Cambria"/>
          <w:b/>
        </w:rPr>
        <w:t xml:space="preserve">Wynagrodzenie będzie płatne zgodnie z projektem umowy (Załącznik Nr </w:t>
      </w:r>
      <w:r w:rsidR="008B03E5" w:rsidRPr="00362DCB">
        <w:rPr>
          <w:rFonts w:ascii="Cambria" w:eastAsia="TimesNewRoman" w:hAnsi="Cambria" w:cs="Cambria"/>
          <w:b/>
        </w:rPr>
        <w:t>5</w:t>
      </w:r>
      <w:r w:rsidRPr="00362DCB">
        <w:rPr>
          <w:rFonts w:ascii="Cambria" w:eastAsia="TimesNewRoman" w:hAnsi="Cambria" w:cs="Cambria"/>
          <w:b/>
        </w:rPr>
        <w:t xml:space="preserve"> do Zapytanie Ofertowego).</w:t>
      </w:r>
    </w:p>
    <w:tbl>
      <w:tblPr>
        <w:tblW w:w="0" w:type="auto"/>
        <w:jc w:val="center"/>
        <w:tblBorders>
          <w:bottom w:val="single" w:sz="4" w:space="0" w:color="auto"/>
        </w:tblBorders>
        <w:tblLook w:val="04A0" w:firstRow="1" w:lastRow="0" w:firstColumn="1" w:lastColumn="0" w:noHBand="0" w:noVBand="1"/>
      </w:tblPr>
      <w:tblGrid>
        <w:gridCol w:w="9060"/>
      </w:tblGrid>
      <w:tr w:rsidR="00332BBE" w:rsidRPr="00362DCB" w14:paraId="292E799D" w14:textId="77777777" w:rsidTr="001B09E1">
        <w:trPr>
          <w:jc w:val="center"/>
        </w:trPr>
        <w:tc>
          <w:tcPr>
            <w:tcW w:w="9060" w:type="dxa"/>
            <w:shd w:val="clear" w:color="auto" w:fill="auto"/>
          </w:tcPr>
          <w:p w14:paraId="54710CCD" w14:textId="77777777" w:rsidR="00332BBE" w:rsidRPr="00362DCB" w:rsidRDefault="00332BBE" w:rsidP="001B09E1">
            <w:pPr>
              <w:suppressAutoHyphens/>
              <w:spacing w:line="276" w:lineRule="auto"/>
              <w:contextualSpacing/>
              <w:jc w:val="center"/>
              <w:textAlignment w:val="baseline"/>
              <w:rPr>
                <w:rFonts w:ascii="Cambria" w:hAnsi="Cambria"/>
                <w:sz w:val="26"/>
                <w:szCs w:val="26"/>
              </w:rPr>
            </w:pPr>
            <w:r w:rsidRPr="00362DCB">
              <w:rPr>
                <w:rFonts w:ascii="Cambria" w:hAnsi="Cambria"/>
                <w:sz w:val="26"/>
                <w:szCs w:val="26"/>
              </w:rPr>
              <w:t>Rozdział 9</w:t>
            </w:r>
          </w:p>
          <w:p w14:paraId="1004F4C2" w14:textId="77777777" w:rsidR="00332BBE" w:rsidRPr="00362DCB" w:rsidRDefault="00332BBE" w:rsidP="001B09E1">
            <w:pPr>
              <w:suppressAutoHyphens/>
              <w:spacing w:line="276" w:lineRule="auto"/>
              <w:contextualSpacing/>
              <w:jc w:val="center"/>
              <w:textAlignment w:val="baseline"/>
              <w:rPr>
                <w:rFonts w:ascii="Cambria" w:hAnsi="Cambria"/>
              </w:rPr>
            </w:pPr>
            <w:r w:rsidRPr="00362DCB">
              <w:rPr>
                <w:rFonts w:ascii="Cambria" w:hAnsi="Cambria"/>
                <w:b/>
                <w:sz w:val="26"/>
                <w:szCs w:val="26"/>
              </w:rPr>
              <w:t>BADANIE OFERT</w:t>
            </w:r>
          </w:p>
        </w:tc>
      </w:tr>
    </w:tbl>
    <w:p w14:paraId="6DAF8EC3" w14:textId="77777777" w:rsidR="00332BBE" w:rsidRPr="00362DCB" w:rsidRDefault="00332BBE" w:rsidP="006C033B">
      <w:pPr>
        <w:widowControl w:val="0"/>
        <w:spacing w:after="0" w:line="276" w:lineRule="auto"/>
        <w:jc w:val="both"/>
        <w:outlineLvl w:val="3"/>
        <w:rPr>
          <w:rFonts w:ascii="Cambria" w:hAnsi="Cambria" w:cs="Arial"/>
          <w:bCs/>
          <w:sz w:val="24"/>
          <w:szCs w:val="24"/>
        </w:rPr>
      </w:pPr>
    </w:p>
    <w:p w14:paraId="0304AF20" w14:textId="77777777" w:rsidR="00332BBE" w:rsidRPr="00362DCB" w:rsidRDefault="00332BBE">
      <w:pPr>
        <w:pStyle w:val="Akapitzlist"/>
        <w:widowControl w:val="0"/>
        <w:numPr>
          <w:ilvl w:val="1"/>
          <w:numId w:val="14"/>
        </w:numPr>
        <w:spacing w:after="0" w:line="276" w:lineRule="auto"/>
        <w:jc w:val="both"/>
        <w:outlineLvl w:val="3"/>
        <w:rPr>
          <w:rFonts w:ascii="Cambria" w:hAnsi="Cambria" w:cs="Arial"/>
          <w:bCs/>
          <w:sz w:val="24"/>
          <w:szCs w:val="24"/>
        </w:rPr>
      </w:pPr>
      <w:r w:rsidRPr="00362DCB">
        <w:rPr>
          <w:rFonts w:ascii="Cambria" w:hAnsi="Cambria" w:cs="Arial"/>
          <w:bCs/>
          <w:sz w:val="24"/>
          <w:szCs w:val="24"/>
        </w:rPr>
        <w:t>W toku badania i oceny ofert zamawiający może żądać od wykonawców wyjaśnień dotyczących treści złożonych ofert.</w:t>
      </w:r>
    </w:p>
    <w:p w14:paraId="65BF21D5" w14:textId="77777777" w:rsidR="00332BBE" w:rsidRPr="00362DCB" w:rsidRDefault="00332BBE">
      <w:pPr>
        <w:pStyle w:val="Akapitzlist"/>
        <w:widowControl w:val="0"/>
        <w:numPr>
          <w:ilvl w:val="1"/>
          <w:numId w:val="14"/>
        </w:numPr>
        <w:spacing w:after="0" w:line="276" w:lineRule="auto"/>
        <w:jc w:val="both"/>
        <w:outlineLvl w:val="3"/>
        <w:rPr>
          <w:rFonts w:ascii="Cambria" w:hAnsi="Cambria" w:cs="Arial"/>
          <w:bCs/>
          <w:sz w:val="24"/>
          <w:szCs w:val="24"/>
        </w:rPr>
      </w:pPr>
      <w:r w:rsidRPr="00362DCB">
        <w:rPr>
          <w:rFonts w:ascii="Cambria" w:hAnsi="Cambria" w:cs="Arial"/>
          <w:bCs/>
          <w:sz w:val="24"/>
          <w:szCs w:val="24"/>
        </w:rPr>
        <w:t>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a w szczególności, gdy cena całkowita oferty jest niższa o co najmniej 30% od wartości zamówienia powiększonej o należny podatek od towarów i usług, ustalonej przed wszczęciem postępowania zgodnie z art. 35 ust. 1 i 2 Prawo zamówień publicznych lub średniej arytmetycznej cen wszystkich złożonych ofert, Zamawiający może zwrócić się o udzielenie wyjaśnień, w tym złożenie dowodów, dotyczących wyliczenia ceny, szczególności w zakresie:</w:t>
      </w:r>
    </w:p>
    <w:p w14:paraId="7081E5F5" w14:textId="77777777" w:rsidR="00332BBE" w:rsidRPr="00362DCB" w:rsidRDefault="00332BBE">
      <w:pPr>
        <w:pStyle w:val="Akapitzlist"/>
        <w:widowControl w:val="0"/>
        <w:numPr>
          <w:ilvl w:val="0"/>
          <w:numId w:val="7"/>
        </w:numPr>
        <w:spacing w:after="0" w:line="276" w:lineRule="auto"/>
        <w:ind w:left="993" w:hanging="284"/>
        <w:jc w:val="both"/>
        <w:outlineLvl w:val="3"/>
        <w:rPr>
          <w:rFonts w:ascii="Cambria" w:hAnsi="Cambria" w:cs="Arial"/>
          <w:bCs/>
          <w:sz w:val="24"/>
          <w:szCs w:val="24"/>
        </w:rPr>
      </w:pPr>
      <w:r w:rsidRPr="00362DCB">
        <w:rPr>
          <w:rFonts w:ascii="Cambria" w:hAnsi="Cambria" w:cs="Arial"/>
          <w:bCs/>
          <w:sz w:val="24"/>
          <w:szCs w:val="24"/>
        </w:rPr>
        <w:t xml:space="preserve">oszczędności metody wykonania zamówienia, </w:t>
      </w:r>
    </w:p>
    <w:p w14:paraId="425FE955" w14:textId="77777777" w:rsidR="00332BBE" w:rsidRPr="00362DCB" w:rsidRDefault="00332BBE">
      <w:pPr>
        <w:pStyle w:val="Akapitzlist"/>
        <w:widowControl w:val="0"/>
        <w:numPr>
          <w:ilvl w:val="0"/>
          <w:numId w:val="7"/>
        </w:numPr>
        <w:spacing w:after="0" w:line="276" w:lineRule="auto"/>
        <w:ind w:left="993" w:hanging="284"/>
        <w:jc w:val="both"/>
        <w:outlineLvl w:val="3"/>
        <w:rPr>
          <w:rFonts w:ascii="Cambria" w:hAnsi="Cambria" w:cs="Arial"/>
          <w:bCs/>
          <w:sz w:val="24"/>
          <w:szCs w:val="24"/>
        </w:rPr>
      </w:pPr>
      <w:r w:rsidRPr="00362DCB">
        <w:rPr>
          <w:rFonts w:ascii="Cambria" w:hAnsi="Cambria" w:cs="Arial"/>
          <w:bCs/>
          <w:sz w:val="24"/>
          <w:szCs w:val="24"/>
        </w:rPr>
        <w:t xml:space="preserve">wybranych rozwiązań technicznych, </w:t>
      </w:r>
    </w:p>
    <w:p w14:paraId="74872922" w14:textId="77777777" w:rsidR="00332BBE" w:rsidRPr="00362DCB" w:rsidRDefault="00332BBE">
      <w:pPr>
        <w:pStyle w:val="Akapitzlist"/>
        <w:widowControl w:val="0"/>
        <w:numPr>
          <w:ilvl w:val="0"/>
          <w:numId w:val="7"/>
        </w:numPr>
        <w:spacing w:after="0" w:line="276" w:lineRule="auto"/>
        <w:ind w:left="993" w:hanging="284"/>
        <w:jc w:val="both"/>
        <w:outlineLvl w:val="3"/>
        <w:rPr>
          <w:rFonts w:ascii="Cambria" w:hAnsi="Cambria" w:cs="Arial"/>
          <w:bCs/>
          <w:sz w:val="24"/>
          <w:szCs w:val="24"/>
        </w:rPr>
      </w:pPr>
      <w:r w:rsidRPr="00362DCB">
        <w:rPr>
          <w:rFonts w:ascii="Cambria" w:hAnsi="Cambria" w:cs="Arial"/>
          <w:bCs/>
          <w:sz w:val="24"/>
          <w:szCs w:val="24"/>
        </w:rPr>
        <w:t xml:space="preserve">wyjątkowo sprzyjających warunków wykonywania zamówienia dostępnych dla wykonawcy, </w:t>
      </w:r>
    </w:p>
    <w:p w14:paraId="0041F398" w14:textId="77777777" w:rsidR="00332BBE" w:rsidRPr="00362DCB" w:rsidRDefault="00332BBE">
      <w:pPr>
        <w:pStyle w:val="Akapitzlist"/>
        <w:widowControl w:val="0"/>
        <w:numPr>
          <w:ilvl w:val="0"/>
          <w:numId w:val="7"/>
        </w:numPr>
        <w:spacing w:after="0" w:line="276" w:lineRule="auto"/>
        <w:ind w:left="993" w:hanging="284"/>
        <w:jc w:val="both"/>
        <w:outlineLvl w:val="3"/>
        <w:rPr>
          <w:rFonts w:ascii="Cambria" w:hAnsi="Cambria" w:cs="Arial"/>
          <w:bCs/>
          <w:sz w:val="24"/>
          <w:szCs w:val="24"/>
        </w:rPr>
      </w:pPr>
      <w:r w:rsidRPr="00362DCB">
        <w:rPr>
          <w:rFonts w:ascii="Cambria" w:hAnsi="Cambria" w:cs="Arial"/>
          <w:bCs/>
          <w:sz w:val="24"/>
          <w:szCs w:val="24"/>
        </w:rPr>
        <w:t xml:space="preserve">oryginalności projektu wykonawcy, </w:t>
      </w:r>
    </w:p>
    <w:p w14:paraId="7D2AB39B" w14:textId="77777777" w:rsidR="00332BBE" w:rsidRPr="00362DCB" w:rsidRDefault="00332BBE">
      <w:pPr>
        <w:pStyle w:val="Akapitzlist"/>
        <w:widowControl w:val="0"/>
        <w:numPr>
          <w:ilvl w:val="0"/>
          <w:numId w:val="7"/>
        </w:numPr>
        <w:spacing w:after="0" w:line="276" w:lineRule="auto"/>
        <w:ind w:left="993" w:hanging="284"/>
        <w:jc w:val="both"/>
        <w:outlineLvl w:val="3"/>
        <w:rPr>
          <w:rFonts w:ascii="Cambria" w:hAnsi="Cambria" w:cs="Arial"/>
          <w:bCs/>
          <w:sz w:val="24"/>
          <w:szCs w:val="24"/>
        </w:rPr>
      </w:pPr>
      <w:r w:rsidRPr="00362DCB">
        <w:rPr>
          <w:rFonts w:ascii="Cambria" w:hAnsi="Cambria" w:cs="Arial"/>
          <w:bCs/>
          <w:sz w:val="24"/>
          <w:szCs w:val="24"/>
        </w:rPr>
        <w:t>kosztów pracy, których wartość przyjęta do ustalenia ceny nie może być niższa od minimalnego wynagrodzenia za pracę albo minimalnej stawki godzinowej, ustalonych na podstawie przepisów ustawy z dnia 10 października 2002 r. o minimalnym wynagrodzeniu za pracę (t.j. Dz. U. z 2018 r. poz. 2177 z późn. zm.);</w:t>
      </w:r>
    </w:p>
    <w:p w14:paraId="6A3933A6" w14:textId="77777777" w:rsidR="00332BBE" w:rsidRPr="00362DCB" w:rsidRDefault="00332BBE">
      <w:pPr>
        <w:pStyle w:val="Akapitzlist"/>
        <w:widowControl w:val="0"/>
        <w:numPr>
          <w:ilvl w:val="0"/>
          <w:numId w:val="7"/>
        </w:numPr>
        <w:spacing w:after="0" w:line="276" w:lineRule="auto"/>
        <w:ind w:left="993" w:hanging="284"/>
        <w:jc w:val="both"/>
        <w:outlineLvl w:val="3"/>
        <w:rPr>
          <w:rFonts w:ascii="Cambria" w:hAnsi="Cambria" w:cs="Arial"/>
          <w:bCs/>
          <w:sz w:val="24"/>
          <w:szCs w:val="24"/>
        </w:rPr>
      </w:pPr>
      <w:r w:rsidRPr="00362DCB">
        <w:rPr>
          <w:rFonts w:ascii="Cambria" w:hAnsi="Cambria" w:cs="Arial"/>
          <w:bCs/>
          <w:sz w:val="24"/>
          <w:szCs w:val="24"/>
        </w:rPr>
        <w:lastRenderedPageBreak/>
        <w:t xml:space="preserve">pomocy publicznej udzielonej na podstawie odrębnych przepisów; </w:t>
      </w:r>
    </w:p>
    <w:p w14:paraId="2F7F5693" w14:textId="77777777" w:rsidR="00332BBE" w:rsidRPr="00362DCB" w:rsidRDefault="00332BBE">
      <w:pPr>
        <w:pStyle w:val="Akapitzlist"/>
        <w:widowControl w:val="0"/>
        <w:numPr>
          <w:ilvl w:val="0"/>
          <w:numId w:val="7"/>
        </w:numPr>
        <w:spacing w:after="0" w:line="276" w:lineRule="auto"/>
        <w:ind w:left="993" w:hanging="284"/>
        <w:jc w:val="both"/>
        <w:outlineLvl w:val="3"/>
        <w:rPr>
          <w:rFonts w:ascii="Cambria" w:hAnsi="Cambria" w:cs="Arial"/>
          <w:bCs/>
          <w:sz w:val="24"/>
          <w:szCs w:val="24"/>
        </w:rPr>
      </w:pPr>
      <w:r w:rsidRPr="00362DCB">
        <w:rPr>
          <w:rFonts w:ascii="Cambria" w:hAnsi="Cambria" w:cs="Arial"/>
          <w:bCs/>
          <w:sz w:val="24"/>
          <w:szCs w:val="24"/>
        </w:rPr>
        <w:t>wynikającym z przepisów prawa pracy i przepisów o zabezpieczeniu społecznym, obowiązujących w miejscu, w którym realizowane jest zamówienie;</w:t>
      </w:r>
    </w:p>
    <w:p w14:paraId="43291520" w14:textId="77777777" w:rsidR="00332BBE" w:rsidRPr="00362DCB" w:rsidRDefault="00332BBE">
      <w:pPr>
        <w:pStyle w:val="Akapitzlist"/>
        <w:widowControl w:val="0"/>
        <w:numPr>
          <w:ilvl w:val="0"/>
          <w:numId w:val="7"/>
        </w:numPr>
        <w:spacing w:after="0" w:line="276" w:lineRule="auto"/>
        <w:ind w:left="993" w:hanging="284"/>
        <w:jc w:val="both"/>
        <w:outlineLvl w:val="3"/>
        <w:rPr>
          <w:rFonts w:ascii="Cambria" w:hAnsi="Cambria" w:cs="Arial"/>
          <w:bCs/>
          <w:sz w:val="24"/>
          <w:szCs w:val="24"/>
        </w:rPr>
      </w:pPr>
      <w:r w:rsidRPr="00362DCB">
        <w:rPr>
          <w:rFonts w:ascii="Cambria" w:hAnsi="Cambria" w:cs="Arial"/>
          <w:bCs/>
          <w:sz w:val="24"/>
          <w:szCs w:val="24"/>
        </w:rPr>
        <w:t>wynikającym z przepisów prawa ochrony środowiska;</w:t>
      </w:r>
    </w:p>
    <w:p w14:paraId="1A1C50A8" w14:textId="77777777" w:rsidR="00332BBE" w:rsidRPr="00362DCB" w:rsidRDefault="00332BBE">
      <w:pPr>
        <w:pStyle w:val="Akapitzlist"/>
        <w:widowControl w:val="0"/>
        <w:numPr>
          <w:ilvl w:val="0"/>
          <w:numId w:val="7"/>
        </w:numPr>
        <w:spacing w:after="0" w:line="276" w:lineRule="auto"/>
        <w:ind w:left="993" w:hanging="284"/>
        <w:jc w:val="both"/>
        <w:outlineLvl w:val="3"/>
        <w:rPr>
          <w:rFonts w:ascii="Cambria" w:hAnsi="Cambria" w:cs="Arial"/>
          <w:bCs/>
          <w:sz w:val="24"/>
          <w:szCs w:val="24"/>
        </w:rPr>
      </w:pPr>
      <w:r w:rsidRPr="00362DCB">
        <w:rPr>
          <w:rFonts w:ascii="Cambria" w:hAnsi="Cambria" w:cs="Arial"/>
          <w:bCs/>
          <w:sz w:val="24"/>
          <w:szCs w:val="24"/>
        </w:rPr>
        <w:t>powierzenia wykonania części zamówienia podwykonawcy.</w:t>
      </w:r>
    </w:p>
    <w:p w14:paraId="4B4F0350" w14:textId="77777777" w:rsidR="00332BBE" w:rsidRPr="00362DCB" w:rsidRDefault="00332BBE" w:rsidP="00332BBE">
      <w:pPr>
        <w:widowControl w:val="0"/>
        <w:spacing w:after="0" w:line="276" w:lineRule="auto"/>
        <w:ind w:left="720"/>
        <w:jc w:val="both"/>
        <w:outlineLvl w:val="3"/>
        <w:rPr>
          <w:rFonts w:ascii="Cambria" w:hAnsi="Cambria" w:cs="Arial"/>
          <w:b/>
          <w:bCs/>
          <w:sz w:val="24"/>
          <w:szCs w:val="24"/>
        </w:rPr>
      </w:pPr>
      <w:r w:rsidRPr="00362DCB">
        <w:rPr>
          <w:rFonts w:ascii="Cambria" w:hAnsi="Cambria" w:cs="Arial"/>
          <w:b/>
          <w:bCs/>
          <w:sz w:val="24"/>
          <w:szCs w:val="24"/>
        </w:rPr>
        <w:t>Obowiązek wykazania, że oferta nie zawiera rażąco niskiej ceny, spoczywa na Wykonawcy.</w:t>
      </w:r>
    </w:p>
    <w:p w14:paraId="313EFC70" w14:textId="77777777" w:rsidR="00332BBE" w:rsidRPr="00362DCB" w:rsidRDefault="00332BBE">
      <w:pPr>
        <w:pStyle w:val="Akapitzlist"/>
        <w:widowControl w:val="0"/>
        <w:numPr>
          <w:ilvl w:val="1"/>
          <w:numId w:val="14"/>
        </w:numPr>
        <w:spacing w:after="0" w:line="276" w:lineRule="auto"/>
        <w:jc w:val="both"/>
        <w:outlineLvl w:val="3"/>
        <w:rPr>
          <w:rFonts w:ascii="Cambria" w:hAnsi="Cambria" w:cs="Arial"/>
          <w:bCs/>
          <w:sz w:val="24"/>
          <w:szCs w:val="24"/>
        </w:rPr>
      </w:pPr>
      <w:r w:rsidRPr="00362DCB">
        <w:rPr>
          <w:rFonts w:ascii="Cambria" w:hAnsi="Cambria" w:cs="Arial"/>
          <w:bCs/>
          <w:sz w:val="24"/>
          <w:szCs w:val="24"/>
        </w:rPr>
        <w:t>Zamawiający poprawi w ofercie:</w:t>
      </w:r>
    </w:p>
    <w:p w14:paraId="58672F80" w14:textId="77777777" w:rsidR="00332BBE" w:rsidRPr="00362DCB" w:rsidRDefault="00332BBE">
      <w:pPr>
        <w:pStyle w:val="Akapitzlist"/>
        <w:numPr>
          <w:ilvl w:val="0"/>
          <w:numId w:val="6"/>
        </w:numPr>
        <w:spacing w:after="0" w:line="276" w:lineRule="auto"/>
        <w:ind w:hanging="351"/>
        <w:contextualSpacing/>
        <w:jc w:val="both"/>
        <w:rPr>
          <w:rFonts w:ascii="Cambria" w:hAnsi="Cambria" w:cs="Arial"/>
          <w:bCs/>
          <w:sz w:val="24"/>
          <w:szCs w:val="24"/>
        </w:rPr>
      </w:pPr>
      <w:r w:rsidRPr="00362DCB">
        <w:rPr>
          <w:rFonts w:ascii="Cambria" w:hAnsi="Cambria" w:cs="Arial"/>
          <w:bCs/>
          <w:sz w:val="24"/>
          <w:szCs w:val="24"/>
        </w:rPr>
        <w:t>oczywiste omyłki pisarskie,</w:t>
      </w:r>
    </w:p>
    <w:p w14:paraId="0996210A" w14:textId="77777777" w:rsidR="00332BBE" w:rsidRPr="00362DCB" w:rsidRDefault="00332BBE">
      <w:pPr>
        <w:pStyle w:val="Akapitzlist"/>
        <w:numPr>
          <w:ilvl w:val="0"/>
          <w:numId w:val="6"/>
        </w:numPr>
        <w:spacing w:after="0" w:line="276" w:lineRule="auto"/>
        <w:ind w:hanging="351"/>
        <w:contextualSpacing/>
        <w:jc w:val="both"/>
        <w:rPr>
          <w:rFonts w:ascii="Cambria" w:hAnsi="Cambria" w:cs="Arial"/>
          <w:bCs/>
          <w:sz w:val="24"/>
          <w:szCs w:val="24"/>
        </w:rPr>
      </w:pPr>
      <w:r w:rsidRPr="00362DCB">
        <w:rPr>
          <w:rFonts w:ascii="Cambria" w:hAnsi="Cambria" w:cs="Arial"/>
          <w:bCs/>
          <w:sz w:val="24"/>
          <w:szCs w:val="24"/>
        </w:rPr>
        <w:t>oczywiste omyłki rachunkowe, z uwzględnieniem konsekwencji rachunkowych dokonanych poprawek,</w:t>
      </w:r>
    </w:p>
    <w:p w14:paraId="5F7E2072" w14:textId="77777777" w:rsidR="00332BBE" w:rsidRPr="00362DCB" w:rsidRDefault="00332BBE">
      <w:pPr>
        <w:pStyle w:val="Akapitzlist"/>
        <w:numPr>
          <w:ilvl w:val="0"/>
          <w:numId w:val="6"/>
        </w:numPr>
        <w:spacing w:after="0" w:line="276" w:lineRule="auto"/>
        <w:ind w:hanging="351"/>
        <w:contextualSpacing/>
        <w:jc w:val="both"/>
        <w:rPr>
          <w:rFonts w:ascii="Cambria" w:hAnsi="Cambria" w:cs="Arial"/>
          <w:bCs/>
          <w:sz w:val="24"/>
          <w:szCs w:val="24"/>
        </w:rPr>
      </w:pPr>
      <w:r w:rsidRPr="00362DCB">
        <w:rPr>
          <w:rFonts w:ascii="Cambria" w:hAnsi="Cambria" w:cs="Arial"/>
          <w:bCs/>
          <w:sz w:val="24"/>
          <w:szCs w:val="24"/>
        </w:rPr>
        <w:t>inne omyłki polegające na niezgodności oferty z Zapytania Ofertowego, niepowodujące istotnych zmian w treści oferty,</w:t>
      </w:r>
    </w:p>
    <w:p w14:paraId="04AFAEE0" w14:textId="77777777" w:rsidR="00332BBE" w:rsidRPr="00362DCB" w:rsidRDefault="00332BBE">
      <w:pPr>
        <w:pStyle w:val="Akapitzlist"/>
        <w:numPr>
          <w:ilvl w:val="0"/>
          <w:numId w:val="8"/>
        </w:numPr>
        <w:spacing w:after="0" w:line="276" w:lineRule="auto"/>
        <w:ind w:left="993" w:hanging="284"/>
        <w:jc w:val="both"/>
        <w:rPr>
          <w:rFonts w:ascii="Cambria" w:hAnsi="Cambria" w:cs="Arial"/>
          <w:bCs/>
          <w:sz w:val="24"/>
          <w:szCs w:val="24"/>
        </w:rPr>
      </w:pPr>
      <w:r w:rsidRPr="00362DCB">
        <w:rPr>
          <w:rFonts w:ascii="Cambria" w:hAnsi="Cambria" w:cs="Arial"/>
          <w:bCs/>
          <w:sz w:val="24"/>
          <w:szCs w:val="24"/>
        </w:rPr>
        <w:t>niezwłocznie zawiadamiając o tym wykonawcę, którego oferta została poprawiona.</w:t>
      </w:r>
    </w:p>
    <w:tbl>
      <w:tblPr>
        <w:tblW w:w="0" w:type="auto"/>
        <w:jc w:val="center"/>
        <w:tblBorders>
          <w:bottom w:val="single" w:sz="4" w:space="0" w:color="auto"/>
        </w:tblBorders>
        <w:tblLook w:val="04A0" w:firstRow="1" w:lastRow="0" w:firstColumn="1" w:lastColumn="0" w:noHBand="0" w:noVBand="1"/>
      </w:tblPr>
      <w:tblGrid>
        <w:gridCol w:w="9072"/>
      </w:tblGrid>
      <w:tr w:rsidR="00332BBE" w:rsidRPr="00362DCB" w14:paraId="23E50570" w14:textId="77777777" w:rsidTr="001B09E1">
        <w:trPr>
          <w:jc w:val="center"/>
        </w:trPr>
        <w:tc>
          <w:tcPr>
            <w:tcW w:w="9072" w:type="dxa"/>
            <w:shd w:val="clear" w:color="auto" w:fill="auto"/>
          </w:tcPr>
          <w:p w14:paraId="62D48BB5" w14:textId="77777777" w:rsidR="00332BBE" w:rsidRPr="00362DCB" w:rsidRDefault="00332BBE" w:rsidP="001B09E1">
            <w:pPr>
              <w:suppressAutoHyphens/>
              <w:spacing w:line="276" w:lineRule="auto"/>
              <w:contextualSpacing/>
              <w:jc w:val="center"/>
              <w:textAlignment w:val="baseline"/>
              <w:rPr>
                <w:rFonts w:ascii="Cambria" w:hAnsi="Cambria"/>
                <w:sz w:val="26"/>
                <w:szCs w:val="26"/>
              </w:rPr>
            </w:pPr>
            <w:r w:rsidRPr="00362DCB">
              <w:rPr>
                <w:rFonts w:ascii="Cambria" w:hAnsi="Cambria"/>
                <w:sz w:val="26"/>
                <w:szCs w:val="26"/>
              </w:rPr>
              <w:t>Rozdział 10</w:t>
            </w:r>
          </w:p>
          <w:p w14:paraId="0F0091C6" w14:textId="77777777" w:rsidR="00332BBE" w:rsidRPr="00362DCB" w:rsidRDefault="00332BBE" w:rsidP="001B09E1">
            <w:pPr>
              <w:suppressAutoHyphens/>
              <w:spacing w:line="276" w:lineRule="auto"/>
              <w:contextualSpacing/>
              <w:jc w:val="center"/>
              <w:textAlignment w:val="baseline"/>
              <w:rPr>
                <w:rFonts w:ascii="Cambria" w:hAnsi="Cambria"/>
              </w:rPr>
            </w:pPr>
            <w:r w:rsidRPr="00362DCB">
              <w:rPr>
                <w:rFonts w:ascii="Cambria" w:hAnsi="Cambria"/>
                <w:b/>
                <w:sz w:val="26"/>
                <w:szCs w:val="26"/>
              </w:rPr>
              <w:t xml:space="preserve">OPIS KRYTERIÓW, KTÓRYMI ZAMAWIAJĄCY BĘDZIE SIĘ KIEROWAŁ </w:t>
            </w:r>
            <w:r w:rsidRPr="00362DCB">
              <w:rPr>
                <w:rFonts w:ascii="Cambria" w:hAnsi="Cambria"/>
                <w:b/>
                <w:sz w:val="26"/>
                <w:szCs w:val="26"/>
              </w:rPr>
              <w:br/>
              <w:t xml:space="preserve">PRZY WYBORZE OFERTY, WRAZ Z PODANIEM WAG </w:t>
            </w:r>
            <w:r w:rsidRPr="00362DCB">
              <w:rPr>
                <w:rFonts w:ascii="Cambria" w:hAnsi="Cambria"/>
                <w:b/>
                <w:sz w:val="26"/>
                <w:szCs w:val="26"/>
              </w:rPr>
              <w:br/>
              <w:t>TYCH KRYTERIÓW I SPOSOBU OCENY OFERT</w:t>
            </w:r>
          </w:p>
        </w:tc>
      </w:tr>
    </w:tbl>
    <w:p w14:paraId="625696C6" w14:textId="77777777" w:rsidR="00332BBE" w:rsidRPr="00362DCB" w:rsidRDefault="00332BBE" w:rsidP="001E2B29">
      <w:pPr>
        <w:tabs>
          <w:tab w:val="left" w:pos="1134"/>
          <w:tab w:val="left" w:pos="1276"/>
          <w:tab w:val="left" w:pos="1418"/>
        </w:tabs>
        <w:suppressAutoHyphens/>
        <w:spacing w:after="0" w:line="276" w:lineRule="auto"/>
        <w:contextualSpacing/>
        <w:jc w:val="both"/>
        <w:rPr>
          <w:rFonts w:ascii="Cambria" w:hAnsi="Cambria"/>
          <w:vanish/>
          <w:sz w:val="24"/>
          <w:szCs w:val="24"/>
        </w:rPr>
      </w:pPr>
      <w:bookmarkStart w:id="4" w:name="OLE_LINK11"/>
    </w:p>
    <w:bookmarkEnd w:id="4"/>
    <w:p w14:paraId="2EE30A4A" w14:textId="77777777" w:rsidR="00332BBE" w:rsidRPr="00362DCB" w:rsidRDefault="00332BBE">
      <w:pPr>
        <w:pStyle w:val="Akapitzlist"/>
        <w:numPr>
          <w:ilvl w:val="1"/>
          <w:numId w:val="15"/>
        </w:numPr>
        <w:tabs>
          <w:tab w:val="left" w:pos="709"/>
          <w:tab w:val="left" w:pos="1276"/>
          <w:tab w:val="left" w:pos="1418"/>
        </w:tabs>
        <w:suppressAutoHyphens/>
        <w:spacing w:after="0" w:line="276" w:lineRule="auto"/>
        <w:contextualSpacing/>
        <w:jc w:val="both"/>
        <w:rPr>
          <w:rFonts w:ascii="Cambria" w:hAnsi="Cambria"/>
          <w:b/>
          <w:sz w:val="24"/>
          <w:szCs w:val="24"/>
        </w:rPr>
      </w:pPr>
      <w:r w:rsidRPr="00362DCB">
        <w:rPr>
          <w:rFonts w:ascii="Cambria" w:hAnsi="Cambria"/>
          <w:b/>
          <w:sz w:val="24"/>
          <w:szCs w:val="24"/>
        </w:rPr>
        <w:t>Zamawiający oceni i porówna jedynie te oferty, które nie zostaną odrzucone przez Zamawiającego.</w:t>
      </w:r>
    </w:p>
    <w:p w14:paraId="570E82FC" w14:textId="77777777" w:rsidR="00332BBE" w:rsidRPr="00362DCB" w:rsidRDefault="00332BBE">
      <w:pPr>
        <w:pStyle w:val="Akapitzlist"/>
        <w:numPr>
          <w:ilvl w:val="1"/>
          <w:numId w:val="15"/>
        </w:numPr>
        <w:tabs>
          <w:tab w:val="left" w:pos="709"/>
          <w:tab w:val="left" w:pos="1276"/>
          <w:tab w:val="left" w:pos="1418"/>
        </w:tabs>
        <w:suppressAutoHyphens/>
        <w:spacing w:after="0" w:line="276" w:lineRule="auto"/>
        <w:contextualSpacing/>
        <w:jc w:val="both"/>
        <w:rPr>
          <w:rFonts w:ascii="Cambria" w:hAnsi="Cambria"/>
          <w:b/>
          <w:sz w:val="24"/>
          <w:szCs w:val="24"/>
        </w:rPr>
      </w:pPr>
      <w:r w:rsidRPr="00362DCB">
        <w:rPr>
          <w:rFonts w:ascii="Cambria" w:hAnsi="Cambria"/>
          <w:sz w:val="24"/>
          <w:szCs w:val="24"/>
        </w:rPr>
        <w:t xml:space="preserve">Oferty zostaną ocenione przez Zamawiającego w oparciu o następujące kryteria </w:t>
      </w:r>
      <w:r w:rsidRPr="00362DCB">
        <w:rPr>
          <w:rFonts w:ascii="Cambria" w:hAnsi="Cambria"/>
          <w:sz w:val="24"/>
          <w:szCs w:val="24"/>
        </w:rPr>
        <w:br/>
        <w:t>i ich znaczenie:</w:t>
      </w:r>
    </w:p>
    <w:tbl>
      <w:tblPr>
        <w:tblStyle w:val="Tabela-Siatka"/>
        <w:tblW w:w="0" w:type="auto"/>
        <w:tblInd w:w="706" w:type="dxa"/>
        <w:tblLook w:val="04A0" w:firstRow="1" w:lastRow="0" w:firstColumn="1" w:lastColumn="0" w:noHBand="0" w:noVBand="1"/>
      </w:tblPr>
      <w:tblGrid>
        <w:gridCol w:w="797"/>
        <w:gridCol w:w="3284"/>
        <w:gridCol w:w="1535"/>
        <w:gridCol w:w="2740"/>
      </w:tblGrid>
      <w:tr w:rsidR="00362DCB" w:rsidRPr="00362DCB" w14:paraId="7874C3EB" w14:textId="77777777" w:rsidTr="001B09E1">
        <w:tc>
          <w:tcPr>
            <w:tcW w:w="797" w:type="dxa"/>
            <w:shd w:val="clear" w:color="auto" w:fill="F2F2F2" w:themeFill="background1" w:themeFillShade="F2"/>
            <w:vAlign w:val="center"/>
          </w:tcPr>
          <w:p w14:paraId="62C3F009" w14:textId="77777777" w:rsidR="00332BBE" w:rsidRPr="00362DCB" w:rsidRDefault="00332BBE" w:rsidP="001B09E1">
            <w:pPr>
              <w:pStyle w:val="Akapitzlist"/>
              <w:tabs>
                <w:tab w:val="left" w:pos="1276"/>
              </w:tabs>
              <w:suppressAutoHyphens/>
              <w:ind w:left="0"/>
              <w:jc w:val="center"/>
              <w:rPr>
                <w:rFonts w:ascii="Cambria" w:hAnsi="Cambria"/>
                <w:b/>
                <w:sz w:val="24"/>
                <w:szCs w:val="24"/>
              </w:rPr>
            </w:pPr>
            <w:r w:rsidRPr="00362DCB">
              <w:rPr>
                <w:rFonts w:ascii="Cambria" w:hAnsi="Cambria"/>
                <w:b/>
                <w:sz w:val="24"/>
                <w:szCs w:val="24"/>
              </w:rPr>
              <w:t>L. p.</w:t>
            </w:r>
          </w:p>
        </w:tc>
        <w:tc>
          <w:tcPr>
            <w:tcW w:w="3284" w:type="dxa"/>
            <w:shd w:val="clear" w:color="auto" w:fill="F2F2F2" w:themeFill="background1" w:themeFillShade="F2"/>
            <w:vAlign w:val="center"/>
          </w:tcPr>
          <w:p w14:paraId="11DC7817" w14:textId="77777777" w:rsidR="00332BBE" w:rsidRPr="00362DCB" w:rsidRDefault="00332BBE" w:rsidP="001B09E1">
            <w:pPr>
              <w:pStyle w:val="Akapitzlist"/>
              <w:tabs>
                <w:tab w:val="left" w:pos="1276"/>
              </w:tabs>
              <w:suppressAutoHyphens/>
              <w:ind w:left="0"/>
              <w:jc w:val="center"/>
              <w:rPr>
                <w:rFonts w:ascii="Cambria" w:hAnsi="Cambria"/>
                <w:b/>
                <w:sz w:val="24"/>
                <w:szCs w:val="24"/>
              </w:rPr>
            </w:pPr>
            <w:r w:rsidRPr="00362DCB">
              <w:rPr>
                <w:rFonts w:ascii="Cambria" w:hAnsi="Cambria"/>
                <w:b/>
                <w:sz w:val="24"/>
                <w:szCs w:val="24"/>
              </w:rPr>
              <w:t>Kryterium</w:t>
            </w:r>
          </w:p>
        </w:tc>
        <w:tc>
          <w:tcPr>
            <w:tcW w:w="1535" w:type="dxa"/>
            <w:shd w:val="clear" w:color="auto" w:fill="F2F2F2" w:themeFill="background1" w:themeFillShade="F2"/>
            <w:vAlign w:val="center"/>
          </w:tcPr>
          <w:p w14:paraId="51F7D6A2" w14:textId="77777777" w:rsidR="00332BBE" w:rsidRPr="00362DCB" w:rsidRDefault="00332BBE" w:rsidP="001B09E1">
            <w:pPr>
              <w:pStyle w:val="Akapitzlist"/>
              <w:tabs>
                <w:tab w:val="left" w:pos="1276"/>
              </w:tabs>
              <w:suppressAutoHyphens/>
              <w:ind w:left="0"/>
              <w:jc w:val="center"/>
              <w:rPr>
                <w:rFonts w:ascii="Cambria" w:hAnsi="Cambria"/>
                <w:b/>
                <w:sz w:val="24"/>
                <w:szCs w:val="24"/>
              </w:rPr>
            </w:pPr>
            <w:r w:rsidRPr="00362DCB">
              <w:rPr>
                <w:rFonts w:ascii="Cambria" w:hAnsi="Cambria"/>
                <w:b/>
                <w:sz w:val="24"/>
                <w:szCs w:val="24"/>
              </w:rPr>
              <w:t>Znaczenie procentowe kryterium</w:t>
            </w:r>
          </w:p>
        </w:tc>
        <w:tc>
          <w:tcPr>
            <w:tcW w:w="2740" w:type="dxa"/>
            <w:shd w:val="clear" w:color="auto" w:fill="F2F2F2" w:themeFill="background1" w:themeFillShade="F2"/>
            <w:vAlign w:val="center"/>
          </w:tcPr>
          <w:p w14:paraId="2BF1DB3F" w14:textId="77777777" w:rsidR="00332BBE" w:rsidRPr="00362DCB" w:rsidRDefault="00332BBE" w:rsidP="001B09E1">
            <w:pPr>
              <w:pStyle w:val="Akapitzlist"/>
              <w:tabs>
                <w:tab w:val="left" w:pos="1276"/>
              </w:tabs>
              <w:suppressAutoHyphens/>
              <w:ind w:left="0"/>
              <w:jc w:val="center"/>
              <w:rPr>
                <w:rFonts w:ascii="Cambria" w:hAnsi="Cambria"/>
                <w:b/>
                <w:sz w:val="24"/>
                <w:szCs w:val="24"/>
              </w:rPr>
            </w:pPr>
            <w:r w:rsidRPr="00362DCB">
              <w:rPr>
                <w:rFonts w:ascii="Cambria" w:hAnsi="Cambria"/>
                <w:b/>
                <w:sz w:val="24"/>
                <w:szCs w:val="24"/>
              </w:rPr>
              <w:t>Maksymalna liczba punktów, jakie może otrzymać oferta za dane kryterium</w:t>
            </w:r>
          </w:p>
        </w:tc>
      </w:tr>
      <w:tr w:rsidR="00332BBE" w:rsidRPr="00362DCB" w14:paraId="674B21F2" w14:textId="77777777" w:rsidTr="001B09E1">
        <w:trPr>
          <w:trHeight w:val="600"/>
        </w:trPr>
        <w:tc>
          <w:tcPr>
            <w:tcW w:w="797" w:type="dxa"/>
            <w:vAlign w:val="center"/>
          </w:tcPr>
          <w:p w14:paraId="328D0BE1" w14:textId="77777777" w:rsidR="00332BBE" w:rsidRPr="00362DCB" w:rsidRDefault="00332BBE" w:rsidP="001B09E1">
            <w:pPr>
              <w:pStyle w:val="Akapitzlist"/>
              <w:tabs>
                <w:tab w:val="left" w:pos="1276"/>
              </w:tabs>
              <w:suppressAutoHyphens/>
              <w:ind w:left="0"/>
              <w:jc w:val="center"/>
              <w:rPr>
                <w:rFonts w:ascii="Cambria" w:hAnsi="Cambria"/>
                <w:sz w:val="24"/>
                <w:szCs w:val="24"/>
              </w:rPr>
            </w:pPr>
            <w:r w:rsidRPr="00362DCB">
              <w:rPr>
                <w:rFonts w:ascii="Cambria" w:hAnsi="Cambria"/>
                <w:sz w:val="24"/>
                <w:szCs w:val="24"/>
              </w:rPr>
              <w:t>1</w:t>
            </w:r>
          </w:p>
        </w:tc>
        <w:tc>
          <w:tcPr>
            <w:tcW w:w="3284" w:type="dxa"/>
            <w:vAlign w:val="center"/>
          </w:tcPr>
          <w:p w14:paraId="680D73CD" w14:textId="77777777" w:rsidR="00332BBE" w:rsidRPr="00362DCB" w:rsidRDefault="00332BBE" w:rsidP="001B09E1">
            <w:pPr>
              <w:pStyle w:val="Akapitzlist"/>
              <w:tabs>
                <w:tab w:val="left" w:pos="1276"/>
              </w:tabs>
              <w:suppressAutoHyphens/>
              <w:ind w:left="0"/>
              <w:jc w:val="center"/>
              <w:rPr>
                <w:rFonts w:ascii="Cambria" w:hAnsi="Cambria"/>
                <w:sz w:val="24"/>
                <w:szCs w:val="24"/>
              </w:rPr>
            </w:pPr>
          </w:p>
          <w:p w14:paraId="67208119" w14:textId="77777777" w:rsidR="00332BBE" w:rsidRPr="00362DCB" w:rsidRDefault="00332BBE" w:rsidP="001B09E1">
            <w:pPr>
              <w:pStyle w:val="Akapitzlist"/>
              <w:tabs>
                <w:tab w:val="left" w:pos="1276"/>
              </w:tabs>
              <w:suppressAutoHyphens/>
              <w:ind w:left="0"/>
              <w:jc w:val="center"/>
              <w:rPr>
                <w:rFonts w:ascii="Cambria" w:hAnsi="Cambria"/>
                <w:sz w:val="24"/>
                <w:szCs w:val="24"/>
              </w:rPr>
            </w:pPr>
            <w:r w:rsidRPr="00362DCB">
              <w:rPr>
                <w:rFonts w:ascii="Cambria" w:hAnsi="Cambria"/>
                <w:sz w:val="24"/>
                <w:szCs w:val="24"/>
              </w:rPr>
              <w:t>Oferowana cena (C)</w:t>
            </w:r>
          </w:p>
          <w:p w14:paraId="65057F0F" w14:textId="77777777" w:rsidR="00332BBE" w:rsidRPr="00362DCB" w:rsidRDefault="00332BBE" w:rsidP="001B09E1">
            <w:pPr>
              <w:pStyle w:val="Akapitzlist"/>
              <w:tabs>
                <w:tab w:val="left" w:pos="1276"/>
              </w:tabs>
              <w:suppressAutoHyphens/>
              <w:ind w:left="0"/>
              <w:jc w:val="center"/>
              <w:rPr>
                <w:rFonts w:ascii="Cambria" w:hAnsi="Cambria"/>
                <w:sz w:val="24"/>
                <w:szCs w:val="24"/>
              </w:rPr>
            </w:pPr>
          </w:p>
        </w:tc>
        <w:tc>
          <w:tcPr>
            <w:tcW w:w="1535" w:type="dxa"/>
            <w:vAlign w:val="center"/>
          </w:tcPr>
          <w:p w14:paraId="1EE860A1" w14:textId="77777777" w:rsidR="00332BBE" w:rsidRPr="00362DCB" w:rsidRDefault="00332BBE" w:rsidP="001B09E1">
            <w:pPr>
              <w:pStyle w:val="Akapitzlist"/>
              <w:tabs>
                <w:tab w:val="left" w:pos="1276"/>
              </w:tabs>
              <w:suppressAutoHyphens/>
              <w:ind w:left="0"/>
              <w:jc w:val="center"/>
              <w:rPr>
                <w:rFonts w:ascii="Cambria" w:hAnsi="Cambria"/>
                <w:sz w:val="24"/>
                <w:szCs w:val="24"/>
              </w:rPr>
            </w:pPr>
            <w:r w:rsidRPr="00362DCB">
              <w:rPr>
                <w:rFonts w:ascii="Cambria" w:hAnsi="Cambria"/>
                <w:sz w:val="24"/>
                <w:szCs w:val="24"/>
              </w:rPr>
              <w:t>100%</w:t>
            </w:r>
          </w:p>
        </w:tc>
        <w:tc>
          <w:tcPr>
            <w:tcW w:w="2740" w:type="dxa"/>
            <w:vAlign w:val="center"/>
          </w:tcPr>
          <w:p w14:paraId="53CFD5D5" w14:textId="77777777" w:rsidR="00332BBE" w:rsidRPr="00362DCB" w:rsidRDefault="00332BBE" w:rsidP="001B09E1">
            <w:pPr>
              <w:pStyle w:val="Akapitzlist"/>
              <w:suppressAutoHyphens/>
              <w:ind w:left="0"/>
              <w:jc w:val="center"/>
              <w:rPr>
                <w:rFonts w:ascii="Cambria" w:hAnsi="Cambria"/>
                <w:sz w:val="24"/>
                <w:szCs w:val="24"/>
              </w:rPr>
            </w:pPr>
            <w:r w:rsidRPr="00362DCB">
              <w:rPr>
                <w:rFonts w:ascii="Cambria" w:hAnsi="Cambria"/>
                <w:sz w:val="24"/>
                <w:szCs w:val="24"/>
              </w:rPr>
              <w:t>100 pkt</w:t>
            </w:r>
          </w:p>
        </w:tc>
      </w:tr>
    </w:tbl>
    <w:p w14:paraId="21EEAF4B" w14:textId="77777777" w:rsidR="00332BBE" w:rsidRPr="00362DCB" w:rsidRDefault="00332BBE" w:rsidP="006C033B">
      <w:pPr>
        <w:tabs>
          <w:tab w:val="left" w:pos="993"/>
        </w:tabs>
        <w:autoSpaceDE w:val="0"/>
        <w:autoSpaceDN w:val="0"/>
        <w:adjustRightInd w:val="0"/>
        <w:spacing w:after="0" w:line="276" w:lineRule="auto"/>
        <w:contextualSpacing/>
        <w:jc w:val="both"/>
        <w:rPr>
          <w:rFonts w:ascii="Cambria" w:hAnsi="Cambria" w:cs="Helvetica"/>
          <w:bCs/>
          <w:vanish/>
        </w:rPr>
      </w:pPr>
    </w:p>
    <w:p w14:paraId="5CC7A091" w14:textId="77777777" w:rsidR="00332BBE" w:rsidRPr="00362DCB" w:rsidRDefault="00332BBE">
      <w:pPr>
        <w:pStyle w:val="Akapitzlist"/>
        <w:numPr>
          <w:ilvl w:val="1"/>
          <w:numId w:val="15"/>
        </w:numPr>
        <w:tabs>
          <w:tab w:val="left" w:pos="709"/>
          <w:tab w:val="left" w:pos="1276"/>
          <w:tab w:val="left" w:pos="1418"/>
        </w:tabs>
        <w:suppressAutoHyphens/>
        <w:spacing w:after="0" w:line="276" w:lineRule="auto"/>
        <w:contextualSpacing/>
        <w:jc w:val="both"/>
        <w:rPr>
          <w:rFonts w:ascii="Cambria" w:hAnsi="Cambria"/>
          <w:b/>
          <w:sz w:val="24"/>
          <w:szCs w:val="24"/>
        </w:rPr>
      </w:pPr>
      <w:r w:rsidRPr="00362DCB">
        <w:rPr>
          <w:rFonts w:ascii="Cambria" w:hAnsi="Cambria"/>
          <w:sz w:val="24"/>
          <w:szCs w:val="24"/>
        </w:rPr>
        <w:t>Zamawiający dokona oceny ofert przyznając punkty w ramach poszczególnych kryteriów oceny ofert, przyjmując zasadę, że 1% = 1 punkt.</w:t>
      </w:r>
    </w:p>
    <w:p w14:paraId="7167D016" w14:textId="77777777" w:rsidR="00332BBE" w:rsidRPr="00362DCB" w:rsidRDefault="00332BBE">
      <w:pPr>
        <w:pStyle w:val="Akapitzlist"/>
        <w:numPr>
          <w:ilvl w:val="1"/>
          <w:numId w:val="15"/>
        </w:numPr>
        <w:tabs>
          <w:tab w:val="left" w:pos="709"/>
          <w:tab w:val="left" w:pos="1276"/>
          <w:tab w:val="left" w:pos="1418"/>
        </w:tabs>
        <w:suppressAutoHyphens/>
        <w:spacing w:after="0" w:line="276" w:lineRule="auto"/>
        <w:ind w:left="709" w:hanging="709"/>
        <w:contextualSpacing/>
        <w:jc w:val="both"/>
        <w:rPr>
          <w:rFonts w:ascii="Cambria" w:hAnsi="Cambria"/>
          <w:b/>
          <w:sz w:val="24"/>
          <w:szCs w:val="24"/>
        </w:rPr>
      </w:pPr>
      <w:r w:rsidRPr="00362DCB">
        <w:rPr>
          <w:rFonts w:ascii="Cambria" w:hAnsi="Cambria"/>
          <w:sz w:val="24"/>
          <w:szCs w:val="24"/>
        </w:rPr>
        <w:lastRenderedPageBreak/>
        <w:t xml:space="preserve">Punkty za kryterium </w:t>
      </w:r>
      <w:r w:rsidRPr="00362DCB">
        <w:rPr>
          <w:rFonts w:ascii="Cambria" w:hAnsi="Cambria"/>
          <w:b/>
          <w:sz w:val="24"/>
          <w:szCs w:val="24"/>
        </w:rPr>
        <w:t>„Cena”</w:t>
      </w:r>
      <w:r w:rsidRPr="00362DCB">
        <w:rPr>
          <w:rFonts w:ascii="Cambria" w:hAnsi="Cambria"/>
          <w:sz w:val="24"/>
          <w:szCs w:val="24"/>
        </w:rPr>
        <w:t xml:space="preserve"> zostaną obliczone według wzoru:</w:t>
      </w:r>
    </w:p>
    <w:p w14:paraId="36A6CE09" w14:textId="77777777" w:rsidR="00332BBE" w:rsidRPr="00362DCB" w:rsidRDefault="00332BBE" w:rsidP="00332BBE">
      <w:pPr>
        <w:pStyle w:val="Akapitzlist"/>
        <w:tabs>
          <w:tab w:val="left" w:pos="709"/>
          <w:tab w:val="left" w:pos="1276"/>
          <w:tab w:val="left" w:pos="1418"/>
        </w:tabs>
        <w:suppressAutoHyphens/>
        <w:spacing w:after="0" w:line="276" w:lineRule="auto"/>
        <w:ind w:left="709"/>
        <w:rPr>
          <w:rFonts w:ascii="Cambria" w:hAnsi="Cambria"/>
          <w:i/>
          <w:sz w:val="26"/>
          <w:szCs w:val="26"/>
        </w:rPr>
      </w:pPr>
      <w:r w:rsidRPr="00362DCB">
        <w:rPr>
          <w:rFonts w:ascii="Cambria" w:hAnsi="Cambria"/>
          <w:i/>
          <w:sz w:val="26"/>
          <w:szCs w:val="26"/>
        </w:rPr>
        <w:tab/>
      </w:r>
      <w:r w:rsidRPr="00362DCB">
        <w:rPr>
          <w:rFonts w:ascii="Cambria" w:hAnsi="Cambria"/>
          <w:i/>
          <w:sz w:val="26"/>
          <w:szCs w:val="26"/>
        </w:rPr>
        <w:tab/>
        <w:t xml:space="preserve">P </w:t>
      </w:r>
      <w:r w:rsidRPr="00362DCB">
        <w:rPr>
          <w:rFonts w:ascii="Cambria" w:hAnsi="Cambria"/>
          <w:i/>
          <w:sz w:val="26"/>
          <w:szCs w:val="26"/>
          <w:vertAlign w:val="subscript"/>
        </w:rPr>
        <w:t>N</w:t>
      </w:r>
    </w:p>
    <w:p w14:paraId="383AF46E" w14:textId="77777777" w:rsidR="00332BBE" w:rsidRPr="00362DCB" w:rsidRDefault="00332BBE" w:rsidP="00332BBE">
      <w:pPr>
        <w:pStyle w:val="Akapitzlist"/>
        <w:tabs>
          <w:tab w:val="left" w:pos="709"/>
          <w:tab w:val="left" w:pos="1276"/>
          <w:tab w:val="left" w:pos="1418"/>
        </w:tabs>
        <w:suppressAutoHyphens/>
        <w:spacing w:after="0" w:line="276" w:lineRule="auto"/>
        <w:ind w:left="709"/>
        <w:rPr>
          <w:rFonts w:ascii="Cambria" w:hAnsi="Cambria"/>
          <w:i/>
          <w:sz w:val="26"/>
          <w:szCs w:val="26"/>
        </w:rPr>
      </w:pPr>
      <w:r w:rsidRPr="00362DCB">
        <w:rPr>
          <w:rFonts w:ascii="Cambria" w:hAnsi="Cambria"/>
          <w:i/>
          <w:sz w:val="26"/>
          <w:szCs w:val="26"/>
        </w:rPr>
        <w:t>P</w:t>
      </w:r>
      <w:r w:rsidRPr="00362DCB">
        <w:rPr>
          <w:rFonts w:ascii="Cambria" w:hAnsi="Cambria"/>
          <w:i/>
          <w:sz w:val="26"/>
          <w:szCs w:val="26"/>
          <w:vertAlign w:val="subscript"/>
        </w:rPr>
        <w:t>C</w:t>
      </w:r>
      <w:r w:rsidRPr="00362DCB">
        <w:rPr>
          <w:rFonts w:ascii="Cambria" w:hAnsi="Cambria"/>
          <w:i/>
          <w:sz w:val="26"/>
          <w:szCs w:val="26"/>
        </w:rPr>
        <w:t xml:space="preserve"> = </w:t>
      </w:r>
      <w:r w:rsidRPr="00362DCB">
        <w:rPr>
          <w:rFonts w:ascii="Cambria" w:hAnsi="Cambria"/>
          <w:i/>
          <w:sz w:val="26"/>
          <w:szCs w:val="26"/>
        </w:rPr>
        <w:tab/>
        <w:t xml:space="preserve">------- x 100 pkt </w:t>
      </w:r>
    </w:p>
    <w:p w14:paraId="48BFEC8A" w14:textId="77777777" w:rsidR="00332BBE" w:rsidRPr="00362DCB" w:rsidRDefault="00332BBE" w:rsidP="00332BBE">
      <w:pPr>
        <w:pStyle w:val="Akapitzlist"/>
        <w:tabs>
          <w:tab w:val="left" w:pos="709"/>
          <w:tab w:val="left" w:pos="1276"/>
          <w:tab w:val="left" w:pos="1418"/>
        </w:tabs>
        <w:suppressAutoHyphens/>
        <w:spacing w:after="0" w:line="276" w:lineRule="auto"/>
        <w:ind w:left="709"/>
        <w:rPr>
          <w:rFonts w:ascii="Cambria" w:hAnsi="Cambria"/>
          <w:i/>
          <w:sz w:val="26"/>
          <w:szCs w:val="26"/>
        </w:rPr>
      </w:pPr>
      <w:r w:rsidRPr="00362DCB">
        <w:rPr>
          <w:rFonts w:ascii="Cambria" w:hAnsi="Cambria"/>
          <w:i/>
          <w:sz w:val="26"/>
          <w:szCs w:val="26"/>
        </w:rPr>
        <w:tab/>
        <w:t xml:space="preserve">P </w:t>
      </w:r>
      <w:r w:rsidRPr="00362DCB">
        <w:rPr>
          <w:rFonts w:ascii="Cambria" w:hAnsi="Cambria"/>
          <w:i/>
          <w:sz w:val="26"/>
          <w:szCs w:val="26"/>
          <w:vertAlign w:val="subscript"/>
        </w:rPr>
        <w:t>B</w:t>
      </w:r>
    </w:p>
    <w:p w14:paraId="05E2360A" w14:textId="77777777" w:rsidR="00332BBE" w:rsidRPr="00362DCB" w:rsidRDefault="00332BBE" w:rsidP="00332BBE">
      <w:pPr>
        <w:tabs>
          <w:tab w:val="left" w:pos="709"/>
          <w:tab w:val="left" w:pos="1276"/>
          <w:tab w:val="left" w:pos="1418"/>
        </w:tabs>
        <w:suppressAutoHyphens/>
        <w:spacing w:line="276" w:lineRule="auto"/>
        <w:rPr>
          <w:rFonts w:ascii="Cambria" w:hAnsi="Cambria"/>
          <w:sz w:val="24"/>
          <w:szCs w:val="24"/>
        </w:rPr>
      </w:pPr>
      <w:r w:rsidRPr="00362DCB">
        <w:rPr>
          <w:rFonts w:ascii="Cambria" w:hAnsi="Cambria"/>
        </w:rPr>
        <w:tab/>
      </w:r>
      <w:r w:rsidRPr="00362DCB">
        <w:rPr>
          <w:rFonts w:ascii="Cambria" w:hAnsi="Cambria"/>
          <w:sz w:val="24"/>
          <w:szCs w:val="24"/>
        </w:rPr>
        <w:t>gdzie,</w:t>
      </w:r>
    </w:p>
    <w:p w14:paraId="523FD12F" w14:textId="77777777" w:rsidR="00332BBE" w:rsidRPr="00362DCB" w:rsidRDefault="00332BBE" w:rsidP="00332BBE">
      <w:pPr>
        <w:pStyle w:val="Bezodstpw"/>
        <w:spacing w:line="276" w:lineRule="auto"/>
        <w:ind w:left="708"/>
        <w:jc w:val="both"/>
        <w:rPr>
          <w:rFonts w:ascii="Cambria" w:hAnsi="Cambria"/>
          <w:sz w:val="24"/>
          <w:szCs w:val="24"/>
        </w:rPr>
      </w:pPr>
      <w:r w:rsidRPr="00362DCB">
        <w:rPr>
          <w:rFonts w:ascii="Cambria" w:hAnsi="Cambria"/>
          <w:sz w:val="24"/>
          <w:szCs w:val="24"/>
        </w:rPr>
        <w:t xml:space="preserve">P </w:t>
      </w:r>
      <w:r w:rsidRPr="00362DCB">
        <w:rPr>
          <w:rFonts w:ascii="Cambria" w:hAnsi="Cambria"/>
          <w:sz w:val="24"/>
          <w:szCs w:val="24"/>
          <w:vertAlign w:val="subscript"/>
        </w:rPr>
        <w:t xml:space="preserve">C </w:t>
      </w:r>
      <w:r w:rsidRPr="00362DCB">
        <w:rPr>
          <w:rFonts w:ascii="Cambria" w:hAnsi="Cambria"/>
          <w:sz w:val="24"/>
          <w:szCs w:val="24"/>
        </w:rPr>
        <w:t>- ilość punktów za kryterium cena,</w:t>
      </w:r>
    </w:p>
    <w:p w14:paraId="7548D0B6" w14:textId="77777777" w:rsidR="00332BBE" w:rsidRPr="00362DCB" w:rsidRDefault="00332BBE" w:rsidP="00332BBE">
      <w:pPr>
        <w:pStyle w:val="Bezodstpw"/>
        <w:spacing w:line="276" w:lineRule="auto"/>
        <w:ind w:left="708"/>
        <w:jc w:val="both"/>
        <w:rPr>
          <w:rFonts w:ascii="Cambria" w:hAnsi="Cambria"/>
          <w:sz w:val="24"/>
          <w:szCs w:val="24"/>
        </w:rPr>
      </w:pPr>
      <w:r w:rsidRPr="00362DCB">
        <w:rPr>
          <w:rFonts w:ascii="Cambria" w:hAnsi="Cambria"/>
          <w:sz w:val="24"/>
          <w:szCs w:val="24"/>
        </w:rPr>
        <w:t xml:space="preserve">P </w:t>
      </w:r>
      <w:r w:rsidRPr="00362DCB">
        <w:rPr>
          <w:rFonts w:ascii="Cambria" w:hAnsi="Cambria"/>
          <w:sz w:val="24"/>
          <w:szCs w:val="24"/>
          <w:vertAlign w:val="subscript"/>
        </w:rPr>
        <w:t>N</w:t>
      </w:r>
      <w:r w:rsidRPr="00362DCB">
        <w:rPr>
          <w:rFonts w:ascii="Cambria" w:hAnsi="Cambria"/>
          <w:sz w:val="24"/>
          <w:szCs w:val="24"/>
        </w:rPr>
        <w:t xml:space="preserve"> - najniższa cena ofertowa spośród ofert nieodrzuconych,</w:t>
      </w:r>
    </w:p>
    <w:p w14:paraId="057BD1C1" w14:textId="77777777" w:rsidR="00332BBE" w:rsidRPr="00362DCB" w:rsidRDefault="00332BBE" w:rsidP="00332BBE">
      <w:pPr>
        <w:pStyle w:val="Bezodstpw"/>
        <w:spacing w:line="276" w:lineRule="auto"/>
        <w:ind w:left="708"/>
        <w:jc w:val="both"/>
        <w:rPr>
          <w:rFonts w:ascii="Cambria" w:hAnsi="Cambria"/>
          <w:sz w:val="24"/>
          <w:szCs w:val="24"/>
        </w:rPr>
      </w:pPr>
      <w:r w:rsidRPr="00362DCB">
        <w:rPr>
          <w:rFonts w:ascii="Cambria" w:hAnsi="Cambria"/>
          <w:sz w:val="24"/>
          <w:szCs w:val="24"/>
        </w:rPr>
        <w:t xml:space="preserve">P </w:t>
      </w:r>
      <w:r w:rsidRPr="00362DCB">
        <w:rPr>
          <w:rFonts w:ascii="Cambria" w:hAnsi="Cambria"/>
          <w:sz w:val="24"/>
          <w:szCs w:val="24"/>
          <w:vertAlign w:val="subscript"/>
        </w:rPr>
        <w:t>B</w:t>
      </w:r>
      <w:r w:rsidRPr="00362DCB">
        <w:rPr>
          <w:rFonts w:ascii="Cambria" w:hAnsi="Cambria"/>
          <w:sz w:val="24"/>
          <w:szCs w:val="24"/>
        </w:rPr>
        <w:t xml:space="preserve"> – cena oferty badanej.</w:t>
      </w:r>
    </w:p>
    <w:p w14:paraId="7A2A817F" w14:textId="77777777" w:rsidR="00332BBE" w:rsidRPr="00362DCB" w:rsidRDefault="00332BBE" w:rsidP="00332BBE">
      <w:pPr>
        <w:pStyle w:val="Bezodstpw"/>
        <w:spacing w:line="276" w:lineRule="auto"/>
        <w:ind w:left="708"/>
        <w:jc w:val="both"/>
        <w:rPr>
          <w:rFonts w:ascii="Cambria" w:hAnsi="Cambria"/>
          <w:sz w:val="24"/>
          <w:szCs w:val="24"/>
        </w:rPr>
      </w:pPr>
    </w:p>
    <w:p w14:paraId="4BB6E1AB" w14:textId="77777777" w:rsidR="00332BBE" w:rsidRPr="00362DCB" w:rsidRDefault="00332BBE" w:rsidP="00332BBE">
      <w:pPr>
        <w:pStyle w:val="Akapitzlist"/>
        <w:spacing w:after="0" w:line="276" w:lineRule="auto"/>
        <w:ind w:left="708"/>
        <w:jc w:val="both"/>
        <w:rPr>
          <w:rFonts w:ascii="Cambria" w:hAnsi="Cambria"/>
          <w:sz w:val="24"/>
          <w:szCs w:val="24"/>
        </w:rPr>
      </w:pPr>
      <w:r w:rsidRPr="00362DCB">
        <w:rPr>
          <w:rFonts w:ascii="Cambria" w:hAnsi="Cambria"/>
          <w:sz w:val="24"/>
          <w:szCs w:val="24"/>
        </w:rPr>
        <w:t>W kryterium „</w:t>
      </w:r>
      <w:r w:rsidRPr="00362DCB">
        <w:rPr>
          <w:rFonts w:ascii="Cambria" w:hAnsi="Cambria"/>
          <w:b/>
          <w:sz w:val="24"/>
          <w:szCs w:val="24"/>
        </w:rPr>
        <w:t>Cena”</w:t>
      </w:r>
      <w:r w:rsidRPr="00362DCB">
        <w:rPr>
          <w:rFonts w:ascii="Cambria" w:hAnsi="Cambria"/>
          <w:sz w:val="24"/>
          <w:szCs w:val="24"/>
        </w:rPr>
        <w:t>, oferta z najniższą ceną otrzyma 100 punktów a pozostałe oferty po matematycznym przeliczeniu w odniesieniu do najniższej ceny odpowiednio mniej. Końcowy wynik powyższego działania zostanie zaokrąglony do dwóch miejsc po przecinku.</w:t>
      </w:r>
    </w:p>
    <w:p w14:paraId="41FC32C4" w14:textId="77777777" w:rsidR="00332BBE" w:rsidRPr="00362DCB" w:rsidRDefault="00332BBE">
      <w:pPr>
        <w:pStyle w:val="Akapitzlist"/>
        <w:numPr>
          <w:ilvl w:val="1"/>
          <w:numId w:val="15"/>
        </w:numPr>
        <w:tabs>
          <w:tab w:val="left" w:pos="709"/>
        </w:tabs>
        <w:autoSpaceDE w:val="0"/>
        <w:autoSpaceDN w:val="0"/>
        <w:adjustRightInd w:val="0"/>
        <w:spacing w:after="0" w:line="276" w:lineRule="auto"/>
        <w:ind w:left="709" w:hanging="709"/>
        <w:contextualSpacing/>
        <w:jc w:val="both"/>
        <w:rPr>
          <w:rFonts w:ascii="Cambria" w:hAnsi="Cambria" w:cs="Helvetica"/>
          <w:bCs/>
          <w:i/>
          <w:sz w:val="24"/>
          <w:szCs w:val="24"/>
        </w:rPr>
      </w:pPr>
      <w:r w:rsidRPr="00362DCB">
        <w:rPr>
          <w:rFonts w:ascii="Cambria" w:hAnsi="Cambria" w:cs="Helvetica"/>
          <w:bCs/>
          <w:sz w:val="24"/>
          <w:szCs w:val="24"/>
        </w:rPr>
        <w:t>Za najkorzystniejszą ofertę zostanie uznana oferta, która otrzyma największą ilość punktów w powyższym kryterium.</w:t>
      </w:r>
    </w:p>
    <w:p w14:paraId="03345449" w14:textId="77777777" w:rsidR="00332BBE" w:rsidRPr="00362DCB" w:rsidRDefault="00332BBE" w:rsidP="00332BBE">
      <w:pPr>
        <w:pStyle w:val="Akapitzlist"/>
        <w:tabs>
          <w:tab w:val="left" w:pos="709"/>
        </w:tabs>
        <w:autoSpaceDE w:val="0"/>
        <w:autoSpaceDN w:val="0"/>
        <w:adjustRightInd w:val="0"/>
        <w:spacing w:after="0" w:line="276" w:lineRule="auto"/>
        <w:ind w:left="709"/>
        <w:contextualSpacing/>
        <w:jc w:val="both"/>
        <w:rPr>
          <w:rFonts w:ascii="Cambria" w:hAnsi="Cambria" w:cs="Helvetica"/>
          <w:bCs/>
          <w: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332BBE" w:rsidRPr="00362DCB" w14:paraId="6FEB21DC" w14:textId="77777777" w:rsidTr="001B09E1">
        <w:trPr>
          <w:jc w:val="center"/>
        </w:trPr>
        <w:tc>
          <w:tcPr>
            <w:tcW w:w="9072" w:type="dxa"/>
            <w:shd w:val="clear" w:color="auto" w:fill="auto"/>
          </w:tcPr>
          <w:p w14:paraId="09922826" w14:textId="77777777" w:rsidR="00332BBE" w:rsidRPr="00362DCB" w:rsidRDefault="00332BBE" w:rsidP="001B09E1">
            <w:pPr>
              <w:suppressAutoHyphens/>
              <w:spacing w:line="276" w:lineRule="auto"/>
              <w:contextualSpacing/>
              <w:jc w:val="center"/>
              <w:textAlignment w:val="baseline"/>
              <w:rPr>
                <w:rFonts w:ascii="Cambria" w:hAnsi="Cambria"/>
                <w:sz w:val="26"/>
                <w:szCs w:val="26"/>
              </w:rPr>
            </w:pPr>
            <w:r w:rsidRPr="00362DCB">
              <w:rPr>
                <w:rFonts w:ascii="Cambria" w:hAnsi="Cambria"/>
                <w:sz w:val="26"/>
                <w:szCs w:val="26"/>
              </w:rPr>
              <w:t>Rozdział 11</w:t>
            </w:r>
          </w:p>
          <w:p w14:paraId="471AF30D" w14:textId="77777777" w:rsidR="00332BBE" w:rsidRPr="00362DCB" w:rsidRDefault="00332BBE" w:rsidP="001B09E1">
            <w:pPr>
              <w:suppressAutoHyphens/>
              <w:spacing w:line="276" w:lineRule="auto"/>
              <w:contextualSpacing/>
              <w:jc w:val="center"/>
              <w:textAlignment w:val="baseline"/>
              <w:rPr>
                <w:rFonts w:ascii="Cambria" w:hAnsi="Cambria"/>
              </w:rPr>
            </w:pPr>
            <w:r w:rsidRPr="00362DCB">
              <w:rPr>
                <w:rFonts w:ascii="Cambria" w:hAnsi="Cambria"/>
                <w:b/>
                <w:sz w:val="26"/>
                <w:szCs w:val="26"/>
              </w:rPr>
              <w:t>OCENA OFERT, OGŁOSZENIA WYNIKÓW, UDZIELENIE ZAMÓWIENIA</w:t>
            </w:r>
          </w:p>
        </w:tc>
      </w:tr>
    </w:tbl>
    <w:p w14:paraId="2A7EF846" w14:textId="77777777" w:rsidR="00332BBE" w:rsidRPr="00362DCB" w:rsidRDefault="00332BBE" w:rsidP="00332BBE">
      <w:pPr>
        <w:spacing w:line="276" w:lineRule="auto"/>
        <w:ind w:left="340"/>
        <w:rPr>
          <w:rFonts w:ascii="Cambria" w:hAnsi="Cambria" w:cs="Arial"/>
          <w:bCs/>
        </w:rPr>
      </w:pPr>
    </w:p>
    <w:p w14:paraId="640758F0" w14:textId="77777777" w:rsidR="00332BBE" w:rsidRPr="00362DCB" w:rsidRDefault="00332BBE">
      <w:pPr>
        <w:pStyle w:val="Listanumerowana2"/>
        <w:numPr>
          <w:ilvl w:val="1"/>
          <w:numId w:val="16"/>
        </w:numPr>
        <w:rPr>
          <w:rFonts w:ascii="Cambria" w:hAnsi="Cambria"/>
          <w:sz w:val="24"/>
        </w:rPr>
      </w:pPr>
      <w:r w:rsidRPr="00362DCB">
        <w:rPr>
          <w:rFonts w:ascii="Cambria" w:hAnsi="Cambria"/>
          <w:sz w:val="24"/>
        </w:rPr>
        <w:t xml:space="preserve">Zamawiający wykluczy wykonawcę, który nie spełnia warunków udziału </w:t>
      </w:r>
      <w:r w:rsidRPr="00362DCB">
        <w:rPr>
          <w:rFonts w:ascii="Cambria" w:hAnsi="Cambria"/>
          <w:sz w:val="24"/>
        </w:rPr>
        <w:br/>
        <w:t>w postępowaniu określonych w pkt 4 Zapytania Ofertowego.</w:t>
      </w:r>
    </w:p>
    <w:p w14:paraId="08EBE248" w14:textId="77777777" w:rsidR="00332BBE" w:rsidRPr="00362DCB" w:rsidRDefault="00332BBE">
      <w:pPr>
        <w:pStyle w:val="Listanumerowana2"/>
        <w:numPr>
          <w:ilvl w:val="1"/>
          <w:numId w:val="16"/>
        </w:numPr>
        <w:rPr>
          <w:rFonts w:ascii="Cambria" w:hAnsi="Cambria"/>
          <w:sz w:val="24"/>
        </w:rPr>
      </w:pPr>
      <w:r w:rsidRPr="00362DCB">
        <w:rPr>
          <w:rFonts w:ascii="Cambria" w:hAnsi="Cambria"/>
          <w:b/>
          <w:sz w:val="24"/>
        </w:rPr>
        <w:t>Zamawiający odrzuci ofertę, jeżeli:</w:t>
      </w:r>
    </w:p>
    <w:p w14:paraId="5C5497A1" w14:textId="77777777" w:rsidR="00332BBE" w:rsidRPr="00362DCB" w:rsidRDefault="00332BBE" w:rsidP="00332BBE">
      <w:pPr>
        <w:pStyle w:val="Bezodstpw"/>
        <w:numPr>
          <w:ilvl w:val="1"/>
          <w:numId w:val="1"/>
        </w:numPr>
        <w:tabs>
          <w:tab w:val="left" w:pos="851"/>
        </w:tabs>
        <w:spacing w:line="276" w:lineRule="auto"/>
        <w:ind w:left="1134" w:hanging="425"/>
        <w:contextualSpacing/>
        <w:jc w:val="both"/>
        <w:rPr>
          <w:rFonts w:ascii="Cambria" w:hAnsi="Cambria"/>
          <w:sz w:val="24"/>
          <w:szCs w:val="24"/>
        </w:rPr>
      </w:pPr>
      <w:r w:rsidRPr="00362DCB">
        <w:rPr>
          <w:rFonts w:ascii="Cambria" w:hAnsi="Cambria"/>
          <w:sz w:val="24"/>
          <w:szCs w:val="24"/>
        </w:rPr>
        <w:t xml:space="preserve">będzie złożona w niewłaściwej formie; </w:t>
      </w:r>
    </w:p>
    <w:p w14:paraId="3449F386" w14:textId="77777777" w:rsidR="00332BBE" w:rsidRPr="00362DCB" w:rsidRDefault="00332BBE" w:rsidP="00332BBE">
      <w:pPr>
        <w:pStyle w:val="Bezodstpw"/>
        <w:numPr>
          <w:ilvl w:val="1"/>
          <w:numId w:val="1"/>
        </w:numPr>
        <w:tabs>
          <w:tab w:val="left" w:pos="851"/>
        </w:tabs>
        <w:spacing w:line="276" w:lineRule="auto"/>
        <w:ind w:left="1134" w:hanging="425"/>
        <w:contextualSpacing/>
        <w:jc w:val="both"/>
        <w:rPr>
          <w:rFonts w:ascii="Cambria" w:hAnsi="Cambria"/>
          <w:sz w:val="24"/>
          <w:szCs w:val="24"/>
        </w:rPr>
      </w:pPr>
      <w:r w:rsidRPr="00362DCB">
        <w:rPr>
          <w:rFonts w:ascii="Cambria" w:hAnsi="Cambria"/>
          <w:sz w:val="24"/>
          <w:szCs w:val="24"/>
        </w:rPr>
        <w:t>jej treść nie będzie odpowiadała treści zapytania ofertowego;</w:t>
      </w:r>
    </w:p>
    <w:p w14:paraId="14103512" w14:textId="77777777" w:rsidR="00332BBE" w:rsidRPr="00362DCB" w:rsidRDefault="00332BBE" w:rsidP="00332BBE">
      <w:pPr>
        <w:pStyle w:val="Bezodstpw"/>
        <w:numPr>
          <w:ilvl w:val="1"/>
          <w:numId w:val="1"/>
        </w:numPr>
        <w:tabs>
          <w:tab w:val="left" w:pos="851"/>
        </w:tabs>
        <w:spacing w:line="276" w:lineRule="auto"/>
        <w:ind w:left="1134" w:hanging="425"/>
        <w:contextualSpacing/>
        <w:jc w:val="both"/>
        <w:rPr>
          <w:rFonts w:ascii="Cambria" w:hAnsi="Cambria"/>
          <w:sz w:val="24"/>
          <w:szCs w:val="24"/>
        </w:rPr>
      </w:pPr>
      <w:r w:rsidRPr="00362DCB">
        <w:rPr>
          <w:rFonts w:ascii="Cambria" w:hAnsi="Cambria"/>
          <w:sz w:val="24"/>
          <w:szCs w:val="24"/>
        </w:rPr>
        <w:t>jej złożenie będzie czynem nieuczciwej konkurencji;</w:t>
      </w:r>
    </w:p>
    <w:p w14:paraId="4CD0C1C4" w14:textId="77777777" w:rsidR="00332BBE" w:rsidRPr="00362DCB" w:rsidRDefault="00332BBE" w:rsidP="00332BBE">
      <w:pPr>
        <w:pStyle w:val="Bezodstpw"/>
        <w:numPr>
          <w:ilvl w:val="1"/>
          <w:numId w:val="1"/>
        </w:numPr>
        <w:tabs>
          <w:tab w:val="left" w:pos="851"/>
        </w:tabs>
        <w:spacing w:line="276" w:lineRule="auto"/>
        <w:ind w:left="1134" w:hanging="425"/>
        <w:contextualSpacing/>
        <w:jc w:val="both"/>
        <w:rPr>
          <w:rFonts w:ascii="Cambria" w:hAnsi="Cambria"/>
          <w:sz w:val="24"/>
          <w:szCs w:val="24"/>
        </w:rPr>
      </w:pPr>
      <w:r w:rsidRPr="00362DCB">
        <w:rPr>
          <w:rFonts w:ascii="Cambria" w:hAnsi="Cambria"/>
          <w:sz w:val="24"/>
          <w:szCs w:val="24"/>
        </w:rPr>
        <w:t>oferta zawiera błędy w obliczeniu ceny;</w:t>
      </w:r>
    </w:p>
    <w:p w14:paraId="7FA647F4" w14:textId="77777777" w:rsidR="00332BBE" w:rsidRPr="00362DCB" w:rsidRDefault="00332BBE" w:rsidP="00332BBE">
      <w:pPr>
        <w:pStyle w:val="Bezodstpw"/>
        <w:numPr>
          <w:ilvl w:val="1"/>
          <w:numId w:val="1"/>
        </w:numPr>
        <w:tabs>
          <w:tab w:val="left" w:pos="851"/>
        </w:tabs>
        <w:spacing w:line="276" w:lineRule="auto"/>
        <w:ind w:left="1134" w:hanging="425"/>
        <w:contextualSpacing/>
        <w:jc w:val="both"/>
        <w:rPr>
          <w:rFonts w:ascii="Cambria" w:hAnsi="Cambria"/>
          <w:sz w:val="24"/>
          <w:szCs w:val="24"/>
        </w:rPr>
      </w:pPr>
      <w:r w:rsidRPr="00362DCB">
        <w:rPr>
          <w:rFonts w:ascii="Cambria" w:hAnsi="Cambria"/>
          <w:sz w:val="24"/>
          <w:szCs w:val="24"/>
        </w:rPr>
        <w:t>jest nieważna na podstawie odrębnych przepisów;</w:t>
      </w:r>
    </w:p>
    <w:p w14:paraId="29234DFC" w14:textId="77777777" w:rsidR="00332BBE" w:rsidRPr="00362DCB" w:rsidRDefault="00332BBE" w:rsidP="00332BBE">
      <w:pPr>
        <w:pStyle w:val="Bezodstpw"/>
        <w:numPr>
          <w:ilvl w:val="1"/>
          <w:numId w:val="1"/>
        </w:numPr>
        <w:tabs>
          <w:tab w:val="left" w:pos="851"/>
        </w:tabs>
        <w:spacing w:line="276" w:lineRule="auto"/>
        <w:ind w:left="1134" w:hanging="425"/>
        <w:contextualSpacing/>
        <w:jc w:val="both"/>
        <w:rPr>
          <w:rFonts w:ascii="Cambria" w:hAnsi="Cambria"/>
          <w:sz w:val="24"/>
          <w:szCs w:val="24"/>
        </w:rPr>
      </w:pPr>
      <w:r w:rsidRPr="00362DCB">
        <w:rPr>
          <w:rFonts w:ascii="Cambria" w:hAnsi="Cambria"/>
          <w:sz w:val="24"/>
          <w:szCs w:val="24"/>
        </w:rPr>
        <w:t>zawiera rażąco niską cenę.</w:t>
      </w:r>
    </w:p>
    <w:p w14:paraId="4A737737" w14:textId="77777777" w:rsidR="00332BBE" w:rsidRPr="00362DCB" w:rsidRDefault="00332BBE">
      <w:pPr>
        <w:pStyle w:val="Listanumerowana2"/>
        <w:numPr>
          <w:ilvl w:val="1"/>
          <w:numId w:val="16"/>
        </w:numPr>
        <w:rPr>
          <w:rFonts w:ascii="Cambria" w:hAnsi="Cambria"/>
          <w:sz w:val="24"/>
        </w:rPr>
      </w:pPr>
      <w:r w:rsidRPr="00362DCB">
        <w:rPr>
          <w:rFonts w:ascii="Cambria" w:hAnsi="Cambria"/>
          <w:sz w:val="24"/>
        </w:rPr>
        <w:t>Zamawiający może wezwać wykonawcę do wyjaśnienia treści złożonej oferty, jednak wyjaśnienia nie mogą prowadzić do negocjacji lub zmiany treści oferty.</w:t>
      </w:r>
    </w:p>
    <w:p w14:paraId="4AB15B70" w14:textId="77777777" w:rsidR="00332BBE" w:rsidRPr="00362DCB" w:rsidRDefault="00332BBE">
      <w:pPr>
        <w:pStyle w:val="Listanumerowana2"/>
        <w:numPr>
          <w:ilvl w:val="1"/>
          <w:numId w:val="16"/>
        </w:numPr>
        <w:rPr>
          <w:rFonts w:ascii="Cambria" w:hAnsi="Cambria"/>
          <w:sz w:val="24"/>
        </w:rPr>
      </w:pPr>
      <w:r w:rsidRPr="00362DCB">
        <w:rPr>
          <w:rFonts w:ascii="Cambria" w:hAnsi="Cambria"/>
          <w:sz w:val="24"/>
        </w:rPr>
        <w:t xml:space="preserve">W toku badania i oceny ofert Zamawiający może żądać od Wykonawców uzupełnień (jeżeli nie naruszy to konkurencyjności) i wyjaśnień dotyczących treści złożonych ofert. </w:t>
      </w:r>
    </w:p>
    <w:p w14:paraId="110DA517" w14:textId="77777777" w:rsidR="00332BBE" w:rsidRPr="00362DCB" w:rsidRDefault="00332BBE">
      <w:pPr>
        <w:pStyle w:val="Listanumerowana2"/>
        <w:numPr>
          <w:ilvl w:val="1"/>
          <w:numId w:val="16"/>
        </w:numPr>
        <w:rPr>
          <w:rFonts w:ascii="Cambria" w:hAnsi="Cambria"/>
          <w:sz w:val="24"/>
        </w:rPr>
      </w:pPr>
      <w:r w:rsidRPr="00362DCB">
        <w:rPr>
          <w:rFonts w:ascii="Cambria" w:hAnsi="Cambria"/>
          <w:sz w:val="24"/>
        </w:rPr>
        <w:lastRenderedPageBreak/>
        <w:t>Zamawiający zastrzega sobie prawo sprawdzania w toku oceny oferty wiarygodności przedstawionych przez Wykonawców dokumentów, oświadczeń, wykazów, danych i informacji.</w:t>
      </w:r>
    </w:p>
    <w:p w14:paraId="53832F2F" w14:textId="77777777" w:rsidR="00332BBE" w:rsidRPr="00362DCB" w:rsidRDefault="00332BBE">
      <w:pPr>
        <w:pStyle w:val="Listanumerowana2"/>
        <w:numPr>
          <w:ilvl w:val="1"/>
          <w:numId w:val="16"/>
        </w:numPr>
        <w:rPr>
          <w:rFonts w:ascii="Cambria" w:hAnsi="Cambria"/>
          <w:sz w:val="24"/>
        </w:rPr>
      </w:pPr>
      <w:r w:rsidRPr="00362DCB">
        <w:rPr>
          <w:rFonts w:ascii="Cambria" w:hAnsi="Cambria"/>
          <w:bCs/>
          <w:sz w:val="24"/>
        </w:rPr>
        <w:t>W przypadku uzyskania przez dwóch lub więcej Wykonawców takiej samej liczby punktów, decyduje niższa cena.</w:t>
      </w:r>
    </w:p>
    <w:p w14:paraId="6AB5F104" w14:textId="77777777" w:rsidR="00332BBE" w:rsidRPr="00362DCB" w:rsidRDefault="00332BBE">
      <w:pPr>
        <w:pStyle w:val="Akapitzlist"/>
        <w:numPr>
          <w:ilvl w:val="1"/>
          <w:numId w:val="16"/>
        </w:numPr>
        <w:tabs>
          <w:tab w:val="left" w:pos="709"/>
          <w:tab w:val="left" w:pos="1276"/>
          <w:tab w:val="left" w:pos="1418"/>
        </w:tabs>
        <w:suppressAutoHyphens/>
        <w:spacing w:after="0" w:line="276" w:lineRule="auto"/>
        <w:contextualSpacing/>
        <w:jc w:val="both"/>
        <w:rPr>
          <w:rFonts w:ascii="Cambria" w:hAnsi="Cambria"/>
          <w:sz w:val="24"/>
          <w:szCs w:val="24"/>
        </w:rPr>
      </w:pPr>
      <w:r w:rsidRPr="00362DCB">
        <w:rPr>
          <w:rFonts w:ascii="Cambria" w:hAnsi="Cambria"/>
          <w:sz w:val="24"/>
          <w:szCs w:val="24"/>
        </w:rPr>
        <w:t>Zamawiający udzieli zamówienia wykonawcy, którego oferta została wybrana jako najkorzystniejsza.</w:t>
      </w:r>
    </w:p>
    <w:p w14:paraId="60EC2993" w14:textId="23D5503B" w:rsidR="00332BBE" w:rsidRPr="00362DCB" w:rsidRDefault="00332BBE">
      <w:pPr>
        <w:pStyle w:val="Listanumerowana2"/>
        <w:numPr>
          <w:ilvl w:val="1"/>
          <w:numId w:val="16"/>
        </w:numPr>
        <w:rPr>
          <w:rFonts w:ascii="Cambria" w:hAnsi="Cambria"/>
          <w:sz w:val="24"/>
        </w:rPr>
      </w:pPr>
      <w:r w:rsidRPr="00362DCB">
        <w:rPr>
          <w:rFonts w:ascii="Cambria" w:hAnsi="Cambria"/>
          <w:sz w:val="24"/>
        </w:rPr>
        <w:t xml:space="preserve">Wykonawcy, którzy złożą oferty zostaną zawiadomieni o wynikach postępowania w formie elektronicznej na adres e-mail wskazany w ofercie (a w przypadku jego braku na fax lub adres pocztowy). </w:t>
      </w:r>
    </w:p>
    <w:p w14:paraId="5F03E7A8" w14:textId="77777777" w:rsidR="00332BBE" w:rsidRPr="00362DCB" w:rsidRDefault="00332BBE">
      <w:pPr>
        <w:pStyle w:val="Listanumerowana2"/>
        <w:numPr>
          <w:ilvl w:val="1"/>
          <w:numId w:val="16"/>
        </w:numPr>
        <w:rPr>
          <w:rFonts w:ascii="Cambria" w:hAnsi="Cambria"/>
          <w:b/>
          <w:sz w:val="24"/>
        </w:rPr>
      </w:pPr>
      <w:r w:rsidRPr="00362DCB">
        <w:rPr>
          <w:rFonts w:ascii="Cambria" w:hAnsi="Cambria"/>
          <w:b/>
          <w:sz w:val="24"/>
        </w:rPr>
        <w:t xml:space="preserve">Zamawiający zastrzega sobie możliwość unieważnienia postępowania </w:t>
      </w:r>
      <w:r w:rsidRPr="00362DCB">
        <w:rPr>
          <w:rFonts w:ascii="Cambria" w:hAnsi="Cambria"/>
          <w:b/>
          <w:sz w:val="24"/>
        </w:rPr>
        <w:br/>
        <w:t>w przypadkach uzasadnionych, w szczególności, jeżeli najkorzystniejsza oferta przekroczy cenę zakontraktowaną w budżecie Zamawiającego.</w:t>
      </w:r>
    </w:p>
    <w:p w14:paraId="33DB1084" w14:textId="77777777" w:rsidR="00332BBE" w:rsidRPr="00362DCB" w:rsidRDefault="00332BBE" w:rsidP="00332BBE">
      <w:pPr>
        <w:spacing w:after="0" w:line="276" w:lineRule="auto"/>
        <w:ind w:left="709"/>
        <w:jc w:val="both"/>
        <w:rPr>
          <w:rFonts w:ascii="Cambria" w:hAnsi="Cambria"/>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332BBE" w:rsidRPr="00362DCB" w14:paraId="7A235009" w14:textId="77777777" w:rsidTr="001B09E1">
        <w:trPr>
          <w:trHeight w:val="1015"/>
          <w:jc w:val="center"/>
        </w:trPr>
        <w:tc>
          <w:tcPr>
            <w:tcW w:w="9072" w:type="dxa"/>
            <w:shd w:val="clear" w:color="auto" w:fill="auto"/>
          </w:tcPr>
          <w:p w14:paraId="761574C9" w14:textId="77777777" w:rsidR="00332BBE" w:rsidRPr="00362DCB" w:rsidRDefault="00332BBE" w:rsidP="001B09E1">
            <w:pPr>
              <w:suppressAutoHyphens/>
              <w:spacing w:line="276" w:lineRule="auto"/>
              <w:contextualSpacing/>
              <w:jc w:val="center"/>
              <w:textAlignment w:val="baseline"/>
              <w:rPr>
                <w:rFonts w:ascii="Cambria" w:hAnsi="Cambria"/>
                <w:sz w:val="26"/>
                <w:szCs w:val="26"/>
              </w:rPr>
            </w:pPr>
            <w:r w:rsidRPr="00362DCB">
              <w:rPr>
                <w:rFonts w:ascii="Cambria" w:hAnsi="Cambria"/>
                <w:sz w:val="26"/>
                <w:szCs w:val="26"/>
              </w:rPr>
              <w:t>Rozdział 12</w:t>
            </w:r>
          </w:p>
          <w:p w14:paraId="302E453F" w14:textId="77777777" w:rsidR="00332BBE" w:rsidRPr="00362DCB" w:rsidRDefault="00332BBE" w:rsidP="001B09E1">
            <w:pPr>
              <w:suppressAutoHyphens/>
              <w:spacing w:line="276" w:lineRule="auto"/>
              <w:contextualSpacing/>
              <w:jc w:val="center"/>
              <w:textAlignment w:val="baseline"/>
              <w:rPr>
                <w:rFonts w:ascii="Cambria" w:hAnsi="Cambria"/>
              </w:rPr>
            </w:pPr>
            <w:r w:rsidRPr="00362DCB">
              <w:rPr>
                <w:rFonts w:ascii="Cambria" w:hAnsi="Cambria"/>
                <w:b/>
                <w:sz w:val="26"/>
                <w:szCs w:val="26"/>
              </w:rPr>
              <w:t xml:space="preserve">INFORMACJE O FORMALNOŚCIACH, JAKIE POWINNY </w:t>
            </w:r>
            <w:r w:rsidRPr="00362DCB">
              <w:rPr>
                <w:rFonts w:ascii="Cambria" w:hAnsi="Cambria"/>
                <w:b/>
                <w:sz w:val="26"/>
                <w:szCs w:val="26"/>
              </w:rPr>
              <w:br/>
              <w:t>ZOSTAĆ DOPEŁNIONE PO WYBORZE OFERTY W CELU ZAWARCIA UMOWY</w:t>
            </w:r>
          </w:p>
        </w:tc>
      </w:tr>
    </w:tbl>
    <w:p w14:paraId="400CB40D" w14:textId="77777777" w:rsidR="00332BBE" w:rsidRPr="00362DCB" w:rsidRDefault="00332BBE" w:rsidP="001E2B29">
      <w:pPr>
        <w:widowControl w:val="0"/>
        <w:suppressAutoHyphens/>
        <w:spacing w:line="276" w:lineRule="auto"/>
        <w:outlineLvl w:val="3"/>
        <w:rPr>
          <w:rFonts w:ascii="Cambria" w:hAnsi="Cambria"/>
          <w:sz w:val="24"/>
          <w:szCs w:val="24"/>
        </w:rPr>
      </w:pPr>
    </w:p>
    <w:p w14:paraId="42643F79" w14:textId="0FBFEC98" w:rsidR="00332BBE" w:rsidRPr="00362DCB" w:rsidRDefault="00332BBE">
      <w:pPr>
        <w:pStyle w:val="Akapitzlist"/>
        <w:widowControl w:val="0"/>
        <w:numPr>
          <w:ilvl w:val="1"/>
          <w:numId w:val="16"/>
        </w:numPr>
        <w:suppressAutoHyphens/>
        <w:spacing w:before="20" w:after="40" w:line="276" w:lineRule="auto"/>
        <w:contextualSpacing/>
        <w:jc w:val="both"/>
        <w:outlineLvl w:val="3"/>
        <w:rPr>
          <w:rFonts w:ascii="Cambria" w:hAnsi="Cambria"/>
          <w:sz w:val="24"/>
          <w:szCs w:val="24"/>
        </w:rPr>
      </w:pPr>
      <w:r w:rsidRPr="00362DCB">
        <w:rPr>
          <w:rFonts w:ascii="Cambria" w:hAnsi="Cambria"/>
          <w:sz w:val="24"/>
          <w:szCs w:val="24"/>
        </w:rPr>
        <w:t xml:space="preserve">Podpisanie umowy nastąpi w siedzibie Zamawiającego. </w:t>
      </w:r>
    </w:p>
    <w:p w14:paraId="1AE3DC40" w14:textId="77777777" w:rsidR="00332BBE" w:rsidRPr="00362DCB" w:rsidRDefault="00332BBE">
      <w:pPr>
        <w:pStyle w:val="Akapitzlist"/>
        <w:widowControl w:val="0"/>
        <w:numPr>
          <w:ilvl w:val="1"/>
          <w:numId w:val="16"/>
        </w:numPr>
        <w:suppressAutoHyphens/>
        <w:spacing w:before="20" w:after="40" w:line="276" w:lineRule="auto"/>
        <w:contextualSpacing/>
        <w:jc w:val="both"/>
        <w:outlineLvl w:val="3"/>
        <w:rPr>
          <w:rFonts w:ascii="Cambria" w:hAnsi="Cambria"/>
          <w:sz w:val="24"/>
          <w:szCs w:val="24"/>
        </w:rPr>
      </w:pPr>
      <w:r w:rsidRPr="00362DCB">
        <w:rPr>
          <w:rFonts w:ascii="Cambria" w:hAnsi="Cambria"/>
          <w:sz w:val="24"/>
          <w:szCs w:val="24"/>
        </w:rPr>
        <w:t>W przypadku odmowy podpisania umowy przez Wykonawcę możliwe jest podpisanie umowy z kolejnym Wykonawcą, który w postępowaniu o udzielenie zamówienia publicznego uzyskał kolejną najwyższą liczbę punktów.</w:t>
      </w:r>
    </w:p>
    <w:p w14:paraId="32854E2E" w14:textId="77777777" w:rsidR="00332BBE" w:rsidRPr="00362DCB" w:rsidRDefault="00332BBE">
      <w:pPr>
        <w:pStyle w:val="Akapitzlist"/>
        <w:widowControl w:val="0"/>
        <w:numPr>
          <w:ilvl w:val="1"/>
          <w:numId w:val="16"/>
        </w:numPr>
        <w:suppressAutoHyphens/>
        <w:spacing w:before="20" w:after="40" w:line="276" w:lineRule="auto"/>
        <w:contextualSpacing/>
        <w:jc w:val="both"/>
        <w:outlineLvl w:val="3"/>
        <w:rPr>
          <w:rFonts w:ascii="Cambria" w:hAnsi="Cambria"/>
          <w:sz w:val="24"/>
          <w:szCs w:val="24"/>
        </w:rPr>
      </w:pPr>
      <w:r w:rsidRPr="00362DCB">
        <w:rPr>
          <w:rFonts w:ascii="Cambria" w:hAnsi="Cambria" w:cs="Helvetica"/>
          <w:bCs/>
          <w:sz w:val="24"/>
          <w:szCs w:val="24"/>
        </w:rPr>
        <w:t xml:space="preserve">Przez odmowę zawarcia umowy Zamawiający rozumie przesłanie przez wykonawcę pisma informującego o tym fakcie lub nie stawienie się w miejscu </w:t>
      </w:r>
      <w:r w:rsidRPr="00362DCB">
        <w:rPr>
          <w:rFonts w:ascii="Cambria" w:hAnsi="Cambria" w:cs="Helvetica"/>
          <w:bCs/>
          <w:sz w:val="24"/>
          <w:szCs w:val="24"/>
        </w:rPr>
        <w:br/>
        <w:t xml:space="preserve">i terminie wyznaczonym do zawarcia umowy lub nie złożenie w wyznaczonym terminie wymaganego zabezpieczenia należytego wykonania umowy, a także nie odesłanie w wyznaczonym terminie podpisanej umowy w przypadku zawierania jej w trybie korespondencyjnym. </w:t>
      </w:r>
    </w:p>
    <w:p w14:paraId="3F1506C3" w14:textId="77777777" w:rsidR="00332BBE" w:rsidRPr="00362DCB" w:rsidRDefault="00332BBE">
      <w:pPr>
        <w:pStyle w:val="Akapitzlist"/>
        <w:widowControl w:val="0"/>
        <w:numPr>
          <w:ilvl w:val="1"/>
          <w:numId w:val="16"/>
        </w:numPr>
        <w:suppressAutoHyphens/>
        <w:spacing w:before="20" w:after="40" w:line="276" w:lineRule="auto"/>
        <w:contextualSpacing/>
        <w:jc w:val="both"/>
        <w:outlineLvl w:val="3"/>
        <w:rPr>
          <w:rFonts w:ascii="Cambria" w:hAnsi="Cambria"/>
          <w:sz w:val="24"/>
          <w:szCs w:val="24"/>
        </w:rPr>
      </w:pPr>
      <w:r w:rsidRPr="00362DCB">
        <w:rPr>
          <w:rFonts w:ascii="Cambria" w:hAnsi="Cambria" w:cs="Helvetica"/>
          <w:bCs/>
          <w:sz w:val="24"/>
          <w:szCs w:val="24"/>
        </w:rPr>
        <w:t>Jeżeli została wybrana oferta Wykonawców wspólnie ubiegających się o udzielenie zamówienia, przed zawarciem umowy Wykonawcy mogą zostać wezwani do złożenia umowy regulującej ich współpracę.</w:t>
      </w:r>
    </w:p>
    <w:p w14:paraId="24B14EB1" w14:textId="77777777" w:rsidR="00332BBE" w:rsidRPr="00362DCB" w:rsidRDefault="00332BBE" w:rsidP="00332BBE">
      <w:pPr>
        <w:pStyle w:val="Akapitzlist"/>
        <w:tabs>
          <w:tab w:val="left" w:pos="993"/>
        </w:tabs>
        <w:autoSpaceDE w:val="0"/>
        <w:autoSpaceDN w:val="0"/>
        <w:adjustRightInd w:val="0"/>
        <w:spacing w:after="0" w:line="276" w:lineRule="auto"/>
        <w:contextualSpacing/>
        <w:jc w:val="both"/>
        <w:rPr>
          <w:rFonts w:ascii="Cambria" w:hAnsi="Cambria" w:cs="Helvetica"/>
          <w:b/>
          <w:bCs/>
          <w:sz w:val="24"/>
          <w:szCs w:val="24"/>
          <w:highlight w:val="yellow"/>
        </w:rPr>
      </w:pPr>
    </w:p>
    <w:tbl>
      <w:tblPr>
        <w:tblW w:w="0" w:type="auto"/>
        <w:jc w:val="center"/>
        <w:tblBorders>
          <w:bottom w:val="single" w:sz="4" w:space="0" w:color="auto"/>
        </w:tblBorders>
        <w:tblLook w:val="04A0" w:firstRow="1" w:lastRow="0" w:firstColumn="1" w:lastColumn="0" w:noHBand="0" w:noVBand="1"/>
      </w:tblPr>
      <w:tblGrid>
        <w:gridCol w:w="9072"/>
      </w:tblGrid>
      <w:tr w:rsidR="00332BBE" w:rsidRPr="00362DCB" w14:paraId="685404EA" w14:textId="77777777" w:rsidTr="001B09E1">
        <w:trPr>
          <w:jc w:val="center"/>
        </w:trPr>
        <w:tc>
          <w:tcPr>
            <w:tcW w:w="9072" w:type="dxa"/>
            <w:shd w:val="clear" w:color="auto" w:fill="auto"/>
          </w:tcPr>
          <w:p w14:paraId="4124ACB3" w14:textId="77777777" w:rsidR="00332BBE" w:rsidRPr="00362DCB" w:rsidRDefault="00332BBE" w:rsidP="001B09E1">
            <w:pPr>
              <w:suppressAutoHyphens/>
              <w:spacing w:line="276" w:lineRule="auto"/>
              <w:contextualSpacing/>
              <w:jc w:val="center"/>
              <w:textAlignment w:val="baseline"/>
              <w:rPr>
                <w:rFonts w:ascii="Cambria" w:hAnsi="Cambria"/>
                <w:sz w:val="26"/>
                <w:szCs w:val="26"/>
              </w:rPr>
            </w:pPr>
            <w:r w:rsidRPr="00362DCB">
              <w:rPr>
                <w:rFonts w:ascii="Cambria" w:hAnsi="Cambria"/>
                <w:sz w:val="26"/>
                <w:szCs w:val="26"/>
              </w:rPr>
              <w:t>Rozdział 13</w:t>
            </w:r>
          </w:p>
          <w:p w14:paraId="3702250C" w14:textId="77777777" w:rsidR="00332BBE" w:rsidRPr="00362DCB" w:rsidRDefault="00332BBE" w:rsidP="001B09E1">
            <w:pPr>
              <w:suppressAutoHyphens/>
              <w:spacing w:line="276" w:lineRule="auto"/>
              <w:contextualSpacing/>
              <w:jc w:val="center"/>
              <w:textAlignment w:val="baseline"/>
              <w:rPr>
                <w:rFonts w:ascii="Cambria" w:hAnsi="Cambria"/>
              </w:rPr>
            </w:pPr>
            <w:r w:rsidRPr="00362DCB">
              <w:rPr>
                <w:rFonts w:ascii="Cambria" w:hAnsi="Cambria"/>
                <w:b/>
                <w:sz w:val="26"/>
                <w:szCs w:val="26"/>
              </w:rPr>
              <w:t>POSTANOWIENIA UMOWY</w:t>
            </w:r>
          </w:p>
        </w:tc>
      </w:tr>
    </w:tbl>
    <w:p w14:paraId="703E1632" w14:textId="77777777" w:rsidR="00332BBE" w:rsidRPr="00362DCB" w:rsidRDefault="00332BBE" w:rsidP="006C033B">
      <w:pPr>
        <w:widowControl w:val="0"/>
        <w:suppressAutoHyphens/>
        <w:spacing w:before="20" w:after="40" w:line="276" w:lineRule="auto"/>
        <w:contextualSpacing/>
        <w:jc w:val="both"/>
        <w:outlineLvl w:val="3"/>
        <w:rPr>
          <w:rFonts w:ascii="Cambria" w:hAnsi="Cambria"/>
          <w:vanish/>
          <w:sz w:val="24"/>
          <w:szCs w:val="24"/>
        </w:rPr>
      </w:pPr>
    </w:p>
    <w:p w14:paraId="18E65E2C" w14:textId="3B8CC95D" w:rsidR="00332BBE" w:rsidRPr="00362DCB" w:rsidRDefault="00332BBE">
      <w:pPr>
        <w:pStyle w:val="Akapitzlist"/>
        <w:widowControl w:val="0"/>
        <w:numPr>
          <w:ilvl w:val="1"/>
          <w:numId w:val="17"/>
        </w:numPr>
        <w:suppressAutoHyphens/>
        <w:spacing w:before="20" w:after="40" w:line="276" w:lineRule="auto"/>
        <w:contextualSpacing/>
        <w:jc w:val="both"/>
        <w:outlineLvl w:val="3"/>
        <w:rPr>
          <w:rFonts w:ascii="Cambria" w:hAnsi="Cambria"/>
          <w:sz w:val="24"/>
          <w:szCs w:val="24"/>
        </w:rPr>
      </w:pPr>
      <w:r w:rsidRPr="00362DCB">
        <w:rPr>
          <w:rFonts w:ascii="Cambria" w:hAnsi="Cambria"/>
          <w:sz w:val="24"/>
          <w:szCs w:val="24"/>
        </w:rPr>
        <w:t xml:space="preserve">Po przeprowadzeniu postępowania Zamawiający podpisze z Wykonawcą umowę, której istotne postanowienia zawarto we wzorze stanowiącym </w:t>
      </w:r>
      <w:r w:rsidRPr="00362DCB">
        <w:rPr>
          <w:rFonts w:ascii="Cambria" w:hAnsi="Cambria"/>
          <w:b/>
          <w:sz w:val="24"/>
          <w:szCs w:val="24"/>
        </w:rPr>
        <w:t xml:space="preserve">załącznik nr </w:t>
      </w:r>
      <w:r w:rsidR="00723DA5" w:rsidRPr="00362DCB">
        <w:rPr>
          <w:rFonts w:ascii="Cambria" w:hAnsi="Cambria"/>
          <w:b/>
          <w:sz w:val="24"/>
        </w:rPr>
        <w:t>5</w:t>
      </w:r>
      <w:r w:rsidRPr="00362DCB">
        <w:rPr>
          <w:rFonts w:ascii="Cambria" w:hAnsi="Cambria"/>
          <w:b/>
          <w:sz w:val="24"/>
          <w:szCs w:val="24"/>
        </w:rPr>
        <w:t xml:space="preserve"> do Zapytania Ofertowego. </w:t>
      </w:r>
    </w:p>
    <w:p w14:paraId="58B787F0" w14:textId="77777777" w:rsidR="00332BBE" w:rsidRPr="00362DCB" w:rsidRDefault="00332BBE">
      <w:pPr>
        <w:pStyle w:val="Akapitzlist"/>
        <w:widowControl w:val="0"/>
        <w:numPr>
          <w:ilvl w:val="1"/>
          <w:numId w:val="17"/>
        </w:numPr>
        <w:suppressAutoHyphens/>
        <w:spacing w:before="20" w:after="40" w:line="276" w:lineRule="auto"/>
        <w:contextualSpacing/>
        <w:jc w:val="both"/>
        <w:outlineLvl w:val="3"/>
        <w:rPr>
          <w:rFonts w:ascii="Cambria" w:hAnsi="Cambria"/>
          <w:sz w:val="24"/>
          <w:szCs w:val="24"/>
        </w:rPr>
      </w:pPr>
      <w:r w:rsidRPr="00362DCB">
        <w:rPr>
          <w:rFonts w:ascii="Cambria" w:hAnsi="Cambria"/>
          <w:sz w:val="24"/>
          <w:szCs w:val="24"/>
        </w:rPr>
        <w:t>Z wykonawcą, którego oferta zostanie uznana za najkorzystniejszą, zostanie zawarta umowa, o której mowa w pkt. 13.1.</w:t>
      </w:r>
    </w:p>
    <w:p w14:paraId="13E6E6BF" w14:textId="77777777" w:rsidR="00332BBE" w:rsidRPr="00362DCB" w:rsidRDefault="00332BBE" w:rsidP="00332BBE">
      <w:pPr>
        <w:pStyle w:val="Akapitzlist"/>
        <w:widowControl w:val="0"/>
        <w:suppressAutoHyphens/>
        <w:spacing w:before="20" w:after="40" w:line="276" w:lineRule="auto"/>
        <w:ind w:left="709"/>
        <w:contextualSpacing/>
        <w:jc w:val="both"/>
        <w:outlineLvl w:val="3"/>
        <w:rPr>
          <w:rFonts w:ascii="Cambria" w:hAnsi="Cambria" w:cs="Arial"/>
        </w:rPr>
      </w:pPr>
    </w:p>
    <w:tbl>
      <w:tblPr>
        <w:tblW w:w="0" w:type="auto"/>
        <w:jc w:val="center"/>
        <w:tblBorders>
          <w:bottom w:val="single" w:sz="4" w:space="0" w:color="auto"/>
        </w:tblBorders>
        <w:tblLook w:val="04A0" w:firstRow="1" w:lastRow="0" w:firstColumn="1" w:lastColumn="0" w:noHBand="0" w:noVBand="1"/>
      </w:tblPr>
      <w:tblGrid>
        <w:gridCol w:w="9072"/>
      </w:tblGrid>
      <w:tr w:rsidR="00332BBE" w:rsidRPr="00362DCB" w14:paraId="1AFACCBC" w14:textId="77777777" w:rsidTr="001B09E1">
        <w:trPr>
          <w:jc w:val="center"/>
        </w:trPr>
        <w:tc>
          <w:tcPr>
            <w:tcW w:w="9072" w:type="dxa"/>
            <w:shd w:val="clear" w:color="auto" w:fill="auto"/>
          </w:tcPr>
          <w:p w14:paraId="1C2ED7B9" w14:textId="77777777" w:rsidR="00332BBE" w:rsidRPr="00362DCB" w:rsidRDefault="00332BBE" w:rsidP="001B09E1">
            <w:pPr>
              <w:suppressAutoHyphens/>
              <w:spacing w:line="276" w:lineRule="auto"/>
              <w:contextualSpacing/>
              <w:jc w:val="center"/>
              <w:textAlignment w:val="baseline"/>
              <w:rPr>
                <w:rFonts w:ascii="Cambria" w:hAnsi="Cambria"/>
                <w:sz w:val="26"/>
                <w:szCs w:val="26"/>
              </w:rPr>
            </w:pPr>
            <w:r w:rsidRPr="00362DCB">
              <w:rPr>
                <w:rFonts w:ascii="Cambria" w:hAnsi="Cambria"/>
                <w:sz w:val="26"/>
                <w:szCs w:val="26"/>
              </w:rPr>
              <w:t>Rozdział 14</w:t>
            </w:r>
          </w:p>
          <w:p w14:paraId="4C169FBC" w14:textId="77777777" w:rsidR="00332BBE" w:rsidRPr="00362DCB" w:rsidRDefault="00332BBE" w:rsidP="001B09E1">
            <w:pPr>
              <w:suppressAutoHyphens/>
              <w:spacing w:line="276" w:lineRule="auto"/>
              <w:contextualSpacing/>
              <w:jc w:val="center"/>
              <w:textAlignment w:val="baseline"/>
              <w:rPr>
                <w:rFonts w:ascii="Cambria" w:hAnsi="Cambria"/>
              </w:rPr>
            </w:pPr>
            <w:r w:rsidRPr="00362DCB">
              <w:rPr>
                <w:rFonts w:ascii="Cambria" w:hAnsi="Cambria"/>
                <w:b/>
                <w:sz w:val="26"/>
                <w:szCs w:val="26"/>
              </w:rPr>
              <w:t>OPIS SPOSOBU UDZIELANIA WYJAŚNIEŃ I ZMIAN TREŚCI ZAPYTANIA</w:t>
            </w:r>
          </w:p>
        </w:tc>
      </w:tr>
    </w:tbl>
    <w:p w14:paraId="188C2B1C" w14:textId="77777777" w:rsidR="00332BBE" w:rsidRPr="00362DCB" w:rsidRDefault="00332BBE" w:rsidP="001E2B29">
      <w:pPr>
        <w:widowControl w:val="0"/>
        <w:suppressAutoHyphens/>
        <w:spacing w:before="20" w:after="40" w:line="276" w:lineRule="auto"/>
        <w:contextualSpacing/>
        <w:jc w:val="both"/>
        <w:outlineLvl w:val="3"/>
        <w:rPr>
          <w:rFonts w:ascii="Cambria" w:hAnsi="Cambria"/>
          <w:vanish/>
          <w:sz w:val="24"/>
          <w:szCs w:val="24"/>
        </w:rPr>
      </w:pPr>
    </w:p>
    <w:p w14:paraId="545E8B04" w14:textId="77777777" w:rsidR="00332BBE" w:rsidRPr="00362DCB" w:rsidRDefault="00332BBE">
      <w:pPr>
        <w:pStyle w:val="Akapitzlist"/>
        <w:widowControl w:val="0"/>
        <w:numPr>
          <w:ilvl w:val="1"/>
          <w:numId w:val="17"/>
        </w:numPr>
        <w:suppressAutoHyphens/>
        <w:spacing w:before="20" w:after="40" w:line="276" w:lineRule="auto"/>
        <w:contextualSpacing/>
        <w:jc w:val="both"/>
        <w:outlineLvl w:val="3"/>
        <w:rPr>
          <w:rFonts w:ascii="Cambria" w:hAnsi="Cambria"/>
          <w:sz w:val="24"/>
          <w:szCs w:val="24"/>
        </w:rPr>
      </w:pPr>
      <w:r w:rsidRPr="00362DCB">
        <w:rPr>
          <w:rFonts w:ascii="Cambria" w:hAnsi="Cambria"/>
          <w:sz w:val="24"/>
          <w:szCs w:val="24"/>
        </w:rPr>
        <w:t>Wykonawca może zwrócić się do zamawiającego z wnioskiem o wyjaśnienie treści Zapytania Ofertowego.</w:t>
      </w:r>
    </w:p>
    <w:p w14:paraId="4A07FAFC" w14:textId="77777777" w:rsidR="00332BBE" w:rsidRPr="00362DCB" w:rsidRDefault="00332BBE">
      <w:pPr>
        <w:pStyle w:val="Listanumerowana2"/>
        <w:numPr>
          <w:ilvl w:val="1"/>
          <w:numId w:val="17"/>
        </w:numPr>
        <w:rPr>
          <w:rFonts w:ascii="Cambria" w:hAnsi="Cambria"/>
          <w:sz w:val="24"/>
        </w:rPr>
      </w:pPr>
      <w:r w:rsidRPr="00362DCB">
        <w:rPr>
          <w:rFonts w:ascii="Cambria" w:hAnsi="Cambria"/>
          <w:sz w:val="24"/>
        </w:rPr>
        <w:t xml:space="preserve">Zamawiający zastrzega sobie możliwość zmiany lub uzupełnienia treści Zapytania Ofertowego, przed upływem terminu na składanie ofert. Informacja </w:t>
      </w:r>
      <w:r w:rsidRPr="00362DCB">
        <w:rPr>
          <w:rFonts w:ascii="Cambria" w:hAnsi="Cambria"/>
          <w:sz w:val="24"/>
        </w:rPr>
        <w:br/>
        <w:t>o wprowadzeniu zmiany lub uzupełnieniu treści Zapytania Ofertowego zostanie przekazana w formie elektronicznej Wykonawcom.</w:t>
      </w:r>
    </w:p>
    <w:p w14:paraId="2F3469EB" w14:textId="77777777" w:rsidR="00332BBE" w:rsidRPr="00362DCB" w:rsidRDefault="00332BBE">
      <w:pPr>
        <w:pStyle w:val="Akapitzlist"/>
        <w:widowControl w:val="0"/>
        <w:numPr>
          <w:ilvl w:val="1"/>
          <w:numId w:val="17"/>
        </w:numPr>
        <w:suppressAutoHyphens/>
        <w:spacing w:before="20" w:after="40" w:line="276" w:lineRule="auto"/>
        <w:contextualSpacing/>
        <w:jc w:val="both"/>
        <w:outlineLvl w:val="3"/>
        <w:rPr>
          <w:rFonts w:ascii="Cambria" w:hAnsi="Cambria"/>
          <w:sz w:val="24"/>
          <w:szCs w:val="24"/>
        </w:rPr>
      </w:pPr>
      <w:r w:rsidRPr="00362DCB">
        <w:rPr>
          <w:rFonts w:ascii="Cambria" w:hAnsi="Cambria"/>
          <w:sz w:val="24"/>
          <w:szCs w:val="24"/>
        </w:rPr>
        <w:t xml:space="preserve">Zamawiający może przed upływem terminu składania ofert zmienić treść Zapytania Ofertowego. </w:t>
      </w:r>
    </w:p>
    <w:p w14:paraId="08D02415" w14:textId="77777777" w:rsidR="00332BBE" w:rsidRPr="00362DCB" w:rsidRDefault="00332BBE">
      <w:pPr>
        <w:pStyle w:val="Akapitzlist"/>
        <w:widowControl w:val="0"/>
        <w:numPr>
          <w:ilvl w:val="1"/>
          <w:numId w:val="17"/>
        </w:numPr>
        <w:suppressAutoHyphens/>
        <w:spacing w:before="20" w:after="40" w:line="276" w:lineRule="auto"/>
        <w:contextualSpacing/>
        <w:jc w:val="both"/>
        <w:outlineLvl w:val="3"/>
        <w:rPr>
          <w:rFonts w:ascii="Cambria" w:hAnsi="Cambria"/>
          <w:sz w:val="24"/>
          <w:szCs w:val="24"/>
        </w:rPr>
      </w:pPr>
      <w:r w:rsidRPr="00362DCB">
        <w:rPr>
          <w:rFonts w:ascii="Cambria" w:hAnsi="Cambria"/>
          <w:sz w:val="24"/>
          <w:szCs w:val="24"/>
        </w:rPr>
        <w:t>Jeżeli w wyniku zmiany treści Zapytania Ofertowego jest niezbędny dodatkowy czas na wprowadzenia zmian w ofertach, zamawiający przedłuży termin składania ofert i poinformuje o tym wykonawców, którym przekazano Zapytania Ofertowe.</w:t>
      </w:r>
    </w:p>
    <w:p w14:paraId="3404E696" w14:textId="77777777" w:rsidR="00332BBE" w:rsidRPr="00362DCB" w:rsidRDefault="00332BBE">
      <w:pPr>
        <w:pStyle w:val="Akapitzlist"/>
        <w:widowControl w:val="0"/>
        <w:numPr>
          <w:ilvl w:val="1"/>
          <w:numId w:val="17"/>
        </w:numPr>
        <w:suppressAutoHyphens/>
        <w:spacing w:before="20" w:after="40" w:line="276" w:lineRule="auto"/>
        <w:contextualSpacing/>
        <w:jc w:val="both"/>
        <w:outlineLvl w:val="3"/>
        <w:rPr>
          <w:rFonts w:ascii="Cambria" w:hAnsi="Cambria"/>
          <w:sz w:val="24"/>
          <w:szCs w:val="24"/>
        </w:rPr>
      </w:pPr>
      <w:r w:rsidRPr="00362DCB">
        <w:rPr>
          <w:rFonts w:ascii="Cambria" w:hAnsi="Cambria"/>
          <w:sz w:val="24"/>
          <w:szCs w:val="24"/>
        </w:rPr>
        <w:t>W przypadku rozbieżności pomiędzy treścią Zapytania Ofertowego a treścią udzielonych wyjaśnień i zmian, jako obowiązującą należy przyjąć treść informacji zawierającej późniejsze oświadczenie zamawiającego.</w:t>
      </w:r>
    </w:p>
    <w:p w14:paraId="3B0EE1BB" w14:textId="77777777" w:rsidR="00332BBE" w:rsidRPr="00362DCB" w:rsidRDefault="00332BBE" w:rsidP="00332BBE">
      <w:pPr>
        <w:pStyle w:val="m8069290857866364993gmail-text-justify"/>
        <w:shd w:val="clear" w:color="auto" w:fill="FFFFFF"/>
        <w:spacing w:before="0" w:beforeAutospacing="0" w:after="0" w:afterAutospacing="0" w:line="276" w:lineRule="auto"/>
        <w:jc w:val="both"/>
        <w:rPr>
          <w:rFonts w:ascii="Cambria" w:hAnsi="Cambria"/>
          <w:i/>
          <w:iCs/>
        </w:rPr>
      </w:pP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332BBE" w:rsidRPr="00362DCB" w14:paraId="0BF68DA4" w14:textId="77777777" w:rsidTr="001B09E1">
        <w:trPr>
          <w:jc w:val="center"/>
        </w:trPr>
        <w:tc>
          <w:tcPr>
            <w:tcW w:w="9054" w:type="dxa"/>
          </w:tcPr>
          <w:p w14:paraId="44F6A996" w14:textId="77777777" w:rsidR="00332BBE" w:rsidRPr="00362DCB" w:rsidRDefault="00332BBE" w:rsidP="001B09E1">
            <w:pPr>
              <w:jc w:val="center"/>
              <w:rPr>
                <w:rFonts w:ascii="Cambria" w:hAnsi="Cambria"/>
                <w:sz w:val="26"/>
                <w:szCs w:val="26"/>
              </w:rPr>
            </w:pPr>
            <w:r w:rsidRPr="00362DCB">
              <w:rPr>
                <w:rFonts w:ascii="Cambria" w:hAnsi="Cambria"/>
                <w:sz w:val="26"/>
                <w:szCs w:val="26"/>
              </w:rPr>
              <w:t>Rozdział 15</w:t>
            </w:r>
          </w:p>
          <w:p w14:paraId="45D4B37D" w14:textId="77777777" w:rsidR="00332BBE" w:rsidRPr="00362DCB" w:rsidRDefault="00332BBE" w:rsidP="001B09E1">
            <w:pPr>
              <w:jc w:val="center"/>
              <w:rPr>
                <w:rFonts w:ascii="Cambria" w:hAnsi="Cambria"/>
              </w:rPr>
            </w:pPr>
            <w:r w:rsidRPr="00362DCB">
              <w:rPr>
                <w:rFonts w:ascii="Cambria" w:hAnsi="Cambria"/>
              </w:rPr>
              <w:t xml:space="preserve"> </w:t>
            </w:r>
            <w:r w:rsidRPr="00362DCB">
              <w:rPr>
                <w:rFonts w:ascii="Cambria" w:hAnsi="Cambria"/>
                <w:b/>
                <w:sz w:val="26"/>
                <w:szCs w:val="26"/>
              </w:rPr>
              <w:t>SPOSÓB POROZUMIEWANIA SIĘ ZAMAWIAJĄCEGO Z WYKONAWCAMI, OSOBY UPOWAŻNIONE DO KONTAKTU</w:t>
            </w:r>
          </w:p>
        </w:tc>
      </w:tr>
    </w:tbl>
    <w:p w14:paraId="0CA48E25" w14:textId="77777777" w:rsidR="00332BBE" w:rsidRPr="00362DCB" w:rsidRDefault="00332BBE" w:rsidP="00332BBE">
      <w:pPr>
        <w:spacing w:after="0" w:line="276" w:lineRule="auto"/>
        <w:jc w:val="both"/>
        <w:rPr>
          <w:rFonts w:ascii="Cambria" w:hAnsi="Cambria"/>
          <w:sz w:val="24"/>
          <w:szCs w:val="24"/>
        </w:rPr>
      </w:pPr>
    </w:p>
    <w:p w14:paraId="1FEDD272" w14:textId="77777777" w:rsidR="00332BBE" w:rsidRPr="00362DCB" w:rsidRDefault="00332BBE">
      <w:pPr>
        <w:pStyle w:val="Akapitzlist"/>
        <w:numPr>
          <w:ilvl w:val="1"/>
          <w:numId w:val="18"/>
        </w:numPr>
        <w:shd w:val="clear" w:color="auto" w:fill="FFFFFF"/>
        <w:spacing w:before="20" w:after="40" w:line="276" w:lineRule="auto"/>
        <w:contextualSpacing/>
        <w:jc w:val="both"/>
        <w:rPr>
          <w:rFonts w:ascii="Cambria" w:hAnsi="Cambria"/>
          <w:sz w:val="24"/>
          <w:szCs w:val="24"/>
        </w:rPr>
      </w:pPr>
      <w:r w:rsidRPr="00362DCB">
        <w:rPr>
          <w:rFonts w:ascii="Cambria" w:hAnsi="Cambria" w:cs="Arial"/>
          <w:bCs/>
          <w:sz w:val="24"/>
          <w:szCs w:val="24"/>
        </w:rPr>
        <w:t xml:space="preserve">W niniejszym postępowaniu o udzielenie zamówienia komunikacja (wszelkie zawiadomienia, oświadczenia, wnioski oraz informacje) między Zamawiającym </w:t>
      </w:r>
      <w:r w:rsidRPr="00362DCB">
        <w:rPr>
          <w:rFonts w:ascii="Cambria" w:hAnsi="Cambria" w:cs="Arial"/>
          <w:bCs/>
          <w:sz w:val="24"/>
          <w:szCs w:val="24"/>
        </w:rPr>
        <w:br/>
        <w:t xml:space="preserve">a Wykonawcami odbywają się za pośrednictwem operatora pocztowego </w:t>
      </w:r>
      <w:r w:rsidRPr="00362DCB">
        <w:rPr>
          <w:rFonts w:ascii="Cambria" w:hAnsi="Cambria" w:cs="Arial"/>
          <w:bCs/>
          <w:sz w:val="24"/>
          <w:szCs w:val="24"/>
        </w:rPr>
        <w:br/>
        <w:t xml:space="preserve">w rozumieniu ustawy z dnia 2 listopada 2012 r. – Prawo pocztowe (t.j. Dz. U. z 2020 r. poz. 1041), osobiście, za pośrednictwem posłańca lub przy użyciu </w:t>
      </w:r>
      <w:r w:rsidRPr="00362DCB">
        <w:rPr>
          <w:rFonts w:ascii="Cambria" w:hAnsi="Cambria" w:cs="Arial"/>
          <w:bCs/>
          <w:sz w:val="24"/>
          <w:szCs w:val="24"/>
        </w:rPr>
        <w:lastRenderedPageBreak/>
        <w:t>środków komunikacji elektronicznej w rozumieniu ustawy w dnia 18 lipca 2002 r. o świadczeniu usług drogą elektroniczną (t.j. Dz. U. z 2020 r. poz. 344).</w:t>
      </w:r>
    </w:p>
    <w:p w14:paraId="01AF3151" w14:textId="77777777" w:rsidR="00332BBE" w:rsidRPr="00362DCB" w:rsidRDefault="00332BBE">
      <w:pPr>
        <w:pStyle w:val="Akapitzlist"/>
        <w:numPr>
          <w:ilvl w:val="1"/>
          <w:numId w:val="18"/>
        </w:numPr>
        <w:shd w:val="clear" w:color="auto" w:fill="FFFFFF"/>
        <w:spacing w:before="20" w:after="40" w:line="276" w:lineRule="auto"/>
        <w:contextualSpacing/>
        <w:jc w:val="both"/>
        <w:rPr>
          <w:rFonts w:ascii="Cambria" w:hAnsi="Cambria"/>
          <w:sz w:val="24"/>
          <w:szCs w:val="24"/>
        </w:rPr>
      </w:pPr>
      <w:r w:rsidRPr="00362DCB">
        <w:rPr>
          <w:rFonts w:ascii="Cambria" w:hAnsi="Cambria" w:cs="Arial"/>
          <w:bCs/>
          <w:sz w:val="24"/>
          <w:szCs w:val="24"/>
        </w:rPr>
        <w:t xml:space="preserve">Wszelkie zawiadomienia, oświadczenia, wnioski oraz informacje przekazane </w:t>
      </w:r>
      <w:r w:rsidRPr="00362DCB">
        <w:rPr>
          <w:rFonts w:ascii="Cambria" w:hAnsi="Cambria" w:cs="Arial"/>
          <w:bCs/>
          <w:sz w:val="24"/>
          <w:szCs w:val="24"/>
        </w:rPr>
        <w:br/>
        <w:t xml:space="preserve">w formie elektronicznej wymagają na żądanie każdej ze stron, niezwłocznego potwierdzenia faktu ich otrzymania. </w:t>
      </w:r>
    </w:p>
    <w:p w14:paraId="390391FF" w14:textId="77777777" w:rsidR="00332BBE" w:rsidRPr="00362DCB" w:rsidRDefault="00332BBE">
      <w:pPr>
        <w:pStyle w:val="Akapitzlist"/>
        <w:numPr>
          <w:ilvl w:val="1"/>
          <w:numId w:val="18"/>
        </w:numPr>
        <w:shd w:val="clear" w:color="auto" w:fill="FFFFFF"/>
        <w:spacing w:before="20" w:after="40" w:line="276" w:lineRule="auto"/>
        <w:contextualSpacing/>
        <w:jc w:val="both"/>
        <w:rPr>
          <w:rFonts w:ascii="Cambria" w:hAnsi="Cambria"/>
          <w:sz w:val="24"/>
          <w:szCs w:val="24"/>
        </w:rPr>
      </w:pPr>
      <w:r w:rsidRPr="00362DCB">
        <w:rPr>
          <w:rFonts w:ascii="Cambria" w:hAnsi="Cambria"/>
          <w:sz w:val="24"/>
          <w:szCs w:val="24"/>
        </w:rPr>
        <w:t>W przypadku braku potwierdzenia otrzymania korespondencji przez wykonawcę, zamawiający domniema, że korespondencja wysłana przez zamawiającego na adres email, podany przez wykonawcę, została mu doręczona w sposób umożliwiający zapoznanie się z jej treścią.</w:t>
      </w:r>
    </w:p>
    <w:p w14:paraId="5904A580" w14:textId="77777777" w:rsidR="00332BBE" w:rsidRPr="00362DCB" w:rsidRDefault="00332BBE">
      <w:pPr>
        <w:pStyle w:val="Akapitzlist"/>
        <w:numPr>
          <w:ilvl w:val="1"/>
          <w:numId w:val="18"/>
        </w:numPr>
        <w:shd w:val="clear" w:color="auto" w:fill="FFFFFF"/>
        <w:spacing w:before="20" w:after="40" w:line="276" w:lineRule="auto"/>
        <w:contextualSpacing/>
        <w:jc w:val="both"/>
        <w:rPr>
          <w:rFonts w:ascii="Cambria" w:hAnsi="Cambria"/>
          <w:sz w:val="24"/>
          <w:szCs w:val="24"/>
        </w:rPr>
      </w:pPr>
      <w:r w:rsidRPr="00362DCB">
        <w:rPr>
          <w:rFonts w:ascii="Cambria" w:hAnsi="Cambria"/>
          <w:sz w:val="24"/>
          <w:szCs w:val="24"/>
        </w:rPr>
        <w:t xml:space="preserve">Korespondencję związaną z niniejszym postępowaniem należy kierować </w:t>
      </w:r>
      <w:r w:rsidRPr="00362DCB">
        <w:rPr>
          <w:rFonts w:ascii="Cambria" w:hAnsi="Cambria"/>
          <w:sz w:val="24"/>
          <w:szCs w:val="24"/>
        </w:rPr>
        <w:br/>
        <w:t>na adres:</w:t>
      </w:r>
    </w:p>
    <w:p w14:paraId="224E0362" w14:textId="21F1210D" w:rsidR="00332BBE" w:rsidRPr="00362DCB" w:rsidRDefault="00332BBE" w:rsidP="00332BBE">
      <w:pPr>
        <w:widowControl w:val="0"/>
        <w:suppressAutoHyphens/>
        <w:spacing w:after="0" w:line="276" w:lineRule="auto"/>
        <w:ind w:left="708"/>
        <w:outlineLvl w:val="3"/>
        <w:rPr>
          <w:rFonts w:ascii="Cambria" w:hAnsi="Cambria"/>
          <w:b/>
        </w:rPr>
      </w:pPr>
      <w:r w:rsidRPr="00362DCB">
        <w:rPr>
          <w:rFonts w:ascii="Cambria" w:hAnsi="Cambria"/>
          <w:b/>
        </w:rPr>
        <w:t xml:space="preserve">Urząd Gminy </w:t>
      </w:r>
      <w:r w:rsidR="00822681" w:rsidRPr="00362DCB">
        <w:rPr>
          <w:rFonts w:ascii="Cambria" w:hAnsi="Cambria"/>
          <w:b/>
        </w:rPr>
        <w:t xml:space="preserve">w </w:t>
      </w:r>
      <w:r w:rsidRPr="00362DCB">
        <w:rPr>
          <w:rFonts w:ascii="Cambria" w:hAnsi="Cambria" w:cs="Arial"/>
          <w:b/>
          <w:bCs/>
        </w:rPr>
        <w:t>Komarów</w:t>
      </w:r>
      <w:r w:rsidR="00822681" w:rsidRPr="00362DCB">
        <w:rPr>
          <w:rFonts w:ascii="Cambria" w:hAnsi="Cambria" w:cs="Arial"/>
          <w:b/>
          <w:bCs/>
        </w:rPr>
        <w:t>ce</w:t>
      </w:r>
      <w:r w:rsidRPr="00362DCB">
        <w:rPr>
          <w:rFonts w:ascii="Cambria" w:hAnsi="Cambria" w:cs="Arial"/>
          <w:b/>
          <w:bCs/>
        </w:rPr>
        <w:t xml:space="preserve"> Podlask</w:t>
      </w:r>
      <w:r w:rsidR="00822681" w:rsidRPr="00362DCB">
        <w:rPr>
          <w:rFonts w:ascii="Cambria" w:hAnsi="Cambria" w:cs="Arial"/>
          <w:b/>
          <w:bCs/>
        </w:rPr>
        <w:t>iej</w:t>
      </w:r>
    </w:p>
    <w:p w14:paraId="25E47EF3" w14:textId="77777777" w:rsidR="00332BBE" w:rsidRPr="00362DCB" w:rsidRDefault="00332BBE" w:rsidP="00332BBE">
      <w:pPr>
        <w:widowControl w:val="0"/>
        <w:spacing w:after="0" w:line="276" w:lineRule="auto"/>
        <w:ind w:left="708"/>
        <w:outlineLvl w:val="3"/>
        <w:rPr>
          <w:rFonts w:ascii="Cambria" w:hAnsi="Cambria" w:cs="Arial"/>
          <w:b/>
          <w:bCs/>
        </w:rPr>
      </w:pPr>
      <w:r w:rsidRPr="00362DCB">
        <w:rPr>
          <w:rFonts w:ascii="Cambria" w:hAnsi="Cambria" w:cs="Arial"/>
          <w:b/>
          <w:bCs/>
        </w:rPr>
        <w:t xml:space="preserve">ul. Krótka 7,21-311 Komarówka Podlaska </w:t>
      </w:r>
    </w:p>
    <w:p w14:paraId="1EFBFE3E" w14:textId="654BA1F3" w:rsidR="00332BBE" w:rsidRPr="00362DCB" w:rsidRDefault="00332BBE" w:rsidP="00563BF9">
      <w:pPr>
        <w:widowControl w:val="0"/>
        <w:spacing w:line="276" w:lineRule="auto"/>
        <w:ind w:left="708"/>
        <w:jc w:val="both"/>
        <w:outlineLvl w:val="3"/>
        <w:rPr>
          <w:rFonts w:ascii="Cambria" w:hAnsi="Cambria" w:cs="Arial"/>
          <w:bCs/>
        </w:rPr>
      </w:pPr>
      <w:r w:rsidRPr="00362DCB">
        <w:rPr>
          <w:rFonts w:ascii="Cambria" w:hAnsi="Cambria" w:cs="Cambria"/>
          <w:bCs/>
          <w:sz w:val="24"/>
          <w:szCs w:val="24"/>
        </w:rPr>
        <w:t xml:space="preserve">Adres poczty elektronicznej: </w:t>
      </w:r>
      <w:r w:rsidRPr="00362DCB">
        <w:rPr>
          <w:rFonts w:ascii="Cambria" w:hAnsi="Cambria"/>
          <w:u w:val="single"/>
        </w:rPr>
        <w:t>komarowka@komarowka.home.pl</w:t>
      </w:r>
    </w:p>
    <w:p w14:paraId="4455450C" w14:textId="77777777" w:rsidR="00332BBE" w:rsidRPr="00362DCB" w:rsidRDefault="00332BBE" w:rsidP="00332BBE">
      <w:pPr>
        <w:widowControl w:val="0"/>
        <w:tabs>
          <w:tab w:val="left" w:pos="567"/>
        </w:tabs>
        <w:suppressAutoHyphens/>
        <w:spacing w:after="0" w:line="276" w:lineRule="auto"/>
        <w:ind w:left="709"/>
        <w:outlineLvl w:val="3"/>
        <w:rPr>
          <w:rFonts w:ascii="Cambria" w:hAnsi="Cambria"/>
          <w:sz w:val="24"/>
          <w:szCs w:val="24"/>
          <w:u w:val="single"/>
        </w:rPr>
      </w:pPr>
    </w:p>
    <w:p w14:paraId="1646C3DD" w14:textId="77777777" w:rsidR="00332BBE" w:rsidRPr="00362DCB" w:rsidRDefault="00332BBE" w:rsidP="00332BBE">
      <w:pPr>
        <w:spacing w:after="0" w:line="240" w:lineRule="auto"/>
        <w:jc w:val="center"/>
        <w:rPr>
          <w:rFonts w:ascii="Cambria" w:eastAsia="Calibri" w:hAnsi="Cambria" w:cs="Calibri"/>
          <w:sz w:val="26"/>
          <w:szCs w:val="26"/>
          <w:lang w:eastAsia="pl-PL"/>
        </w:rPr>
      </w:pPr>
      <w:r w:rsidRPr="00362DCB">
        <w:rPr>
          <w:rFonts w:ascii="Cambria" w:eastAsia="Calibri" w:hAnsi="Cambria" w:cs="Calibri"/>
          <w:sz w:val="26"/>
          <w:szCs w:val="26"/>
          <w:lang w:eastAsia="pl-PL"/>
        </w:rPr>
        <w:t>Rozdział 16</w:t>
      </w:r>
    </w:p>
    <w:p w14:paraId="33D4BB58" w14:textId="77777777" w:rsidR="00332BBE" w:rsidRPr="00362DCB" w:rsidRDefault="00332BBE" w:rsidP="00332BBE">
      <w:pPr>
        <w:pBdr>
          <w:bottom w:val="single" w:sz="4" w:space="1" w:color="auto"/>
        </w:pBdr>
        <w:spacing w:after="0" w:line="240" w:lineRule="auto"/>
        <w:jc w:val="center"/>
        <w:rPr>
          <w:rFonts w:ascii="Cambria" w:eastAsia="Calibri" w:hAnsi="Cambria" w:cs="Calibri"/>
          <w:b/>
          <w:sz w:val="26"/>
          <w:szCs w:val="26"/>
          <w:lang w:eastAsia="pl-PL"/>
        </w:rPr>
      </w:pPr>
      <w:r w:rsidRPr="00362DCB">
        <w:rPr>
          <w:rFonts w:ascii="Cambria" w:eastAsia="Calibri" w:hAnsi="Cambria" w:cs="Calibri"/>
          <w:b/>
          <w:sz w:val="26"/>
          <w:szCs w:val="26"/>
          <w:lang w:eastAsia="pl-PL"/>
        </w:rPr>
        <w:t xml:space="preserve">OCHRONA DANYCH OSOBOWYCH </w:t>
      </w:r>
    </w:p>
    <w:p w14:paraId="0323F271" w14:textId="77777777" w:rsidR="00332BBE" w:rsidRPr="00362DCB" w:rsidRDefault="00332BBE" w:rsidP="00332BBE">
      <w:pPr>
        <w:widowControl w:val="0"/>
        <w:tabs>
          <w:tab w:val="left" w:pos="567"/>
        </w:tabs>
        <w:suppressAutoHyphens/>
        <w:spacing w:after="0" w:line="276" w:lineRule="auto"/>
        <w:jc w:val="both"/>
        <w:outlineLvl w:val="3"/>
        <w:rPr>
          <w:rFonts w:ascii="Cambria" w:hAnsi="Cambria"/>
          <w:b/>
          <w:sz w:val="24"/>
          <w:szCs w:val="24"/>
        </w:rPr>
      </w:pPr>
    </w:p>
    <w:p w14:paraId="151899DE" w14:textId="77777777" w:rsidR="00332BBE" w:rsidRPr="00362DCB" w:rsidRDefault="00332BBE">
      <w:pPr>
        <w:pStyle w:val="Akapitzlist"/>
        <w:numPr>
          <w:ilvl w:val="1"/>
          <w:numId w:val="22"/>
        </w:numPr>
        <w:shd w:val="clear" w:color="auto" w:fill="FFFFFF"/>
        <w:tabs>
          <w:tab w:val="left" w:pos="1701"/>
        </w:tabs>
        <w:spacing w:before="20" w:after="40" w:line="276" w:lineRule="auto"/>
        <w:contextualSpacing/>
        <w:jc w:val="both"/>
        <w:rPr>
          <w:rFonts w:ascii="Cambria" w:hAnsi="Cambria"/>
          <w:sz w:val="24"/>
          <w:szCs w:val="24"/>
        </w:rPr>
      </w:pPr>
      <w:r w:rsidRPr="00362DCB">
        <w:rPr>
          <w:rFonts w:ascii="Cambria" w:hAnsi="Cambria"/>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6BD391B2" w14:textId="77777777" w:rsidR="00332BBE" w:rsidRPr="00362DCB" w:rsidRDefault="00332BBE">
      <w:pPr>
        <w:pStyle w:val="Akapitzlist"/>
        <w:numPr>
          <w:ilvl w:val="0"/>
          <w:numId w:val="21"/>
        </w:numPr>
        <w:tabs>
          <w:tab w:val="left" w:pos="567"/>
        </w:tabs>
        <w:spacing w:after="0" w:line="276" w:lineRule="auto"/>
        <w:contextualSpacing/>
        <w:jc w:val="both"/>
        <w:rPr>
          <w:rFonts w:ascii="Cambria" w:hAnsi="Cambria" w:cs="Helvetica"/>
          <w:b/>
          <w:bCs/>
        </w:rPr>
      </w:pPr>
      <w:r w:rsidRPr="00362DCB">
        <w:rPr>
          <w:rFonts w:ascii="Cambria" w:eastAsia="Times New Roman" w:hAnsi="Cambria" w:cs="Arial"/>
          <w:lang w:eastAsia="pl-PL"/>
        </w:rPr>
        <w:t xml:space="preserve"> Jest administratorem danych osobowych Wykonawcy oraz osób, których dane Wykonawca przekazał w niniejszym postępowaniu</w:t>
      </w:r>
      <w:r w:rsidRPr="00362DCB">
        <w:rPr>
          <w:rFonts w:ascii="Cambria" w:hAnsi="Cambria" w:cs="Arial"/>
          <w:i/>
        </w:rPr>
        <w:t>;</w:t>
      </w:r>
    </w:p>
    <w:p w14:paraId="2E89456A" w14:textId="2190DA38" w:rsidR="00332BBE" w:rsidRPr="00362DCB" w:rsidRDefault="00332BBE">
      <w:pPr>
        <w:pStyle w:val="Akapitzlist"/>
        <w:numPr>
          <w:ilvl w:val="0"/>
          <w:numId w:val="21"/>
        </w:numPr>
        <w:spacing w:after="0"/>
        <w:contextualSpacing/>
        <w:jc w:val="both"/>
        <w:rPr>
          <w:rFonts w:ascii="Cambria" w:eastAsia="Times New Roman" w:hAnsi="Cambria" w:cs="Arial"/>
          <w:bCs/>
          <w:lang w:eastAsia="pl-PL"/>
        </w:rPr>
      </w:pPr>
      <w:r w:rsidRPr="00362DCB">
        <w:rPr>
          <w:rFonts w:ascii="Cambria" w:eastAsia="Times New Roman" w:hAnsi="Cambria" w:cs="Arial"/>
          <w:lang w:eastAsia="pl-PL"/>
        </w:rPr>
        <w:t xml:space="preserve">dane osobowe Wykonawcy przetwarzane będą na podstawie art. 6 ust. 1 lit. c RODO w celu związanym z postępowaniem o udzielenie zamówienia publicznego pn. </w:t>
      </w:r>
      <w:r w:rsidR="0055787F" w:rsidRPr="00362DCB">
        <w:rPr>
          <w:rFonts w:ascii="Cambria" w:eastAsia="Times New Roman" w:hAnsi="Cambria" w:cs="Arial"/>
          <w:bCs/>
          <w:lang w:eastAsia="pl-PL"/>
        </w:rPr>
        <w:t>Ochrona zabytkowych obiektów sakralnych na terenie Gminy Komarówka Podlaska;</w:t>
      </w:r>
    </w:p>
    <w:p w14:paraId="6338AEC6" w14:textId="77777777" w:rsidR="00332BBE" w:rsidRPr="00362DCB" w:rsidRDefault="00332BBE">
      <w:pPr>
        <w:pStyle w:val="Akapitzlist"/>
        <w:numPr>
          <w:ilvl w:val="0"/>
          <w:numId w:val="21"/>
        </w:numPr>
        <w:spacing w:after="0" w:line="276" w:lineRule="auto"/>
        <w:contextualSpacing/>
        <w:jc w:val="both"/>
        <w:rPr>
          <w:rFonts w:ascii="Cambria" w:eastAsia="Times New Roman" w:hAnsi="Cambria" w:cs="Arial"/>
          <w:i/>
          <w:lang w:eastAsia="pl-PL"/>
        </w:rPr>
      </w:pPr>
      <w:r w:rsidRPr="00362DCB">
        <w:rPr>
          <w:rFonts w:ascii="Cambria" w:eastAsia="Times New Roman" w:hAnsi="Cambria" w:cs="Arial"/>
          <w:lang w:eastAsia="pl-PL"/>
        </w:rPr>
        <w:t>odbiorcami danych osobowych Wykonawcy będą osoby lub podmioty, którym udostępniona zostanie dokumentacja postępowania;</w:t>
      </w:r>
    </w:p>
    <w:p w14:paraId="1095D5C6" w14:textId="77777777" w:rsidR="00332BBE" w:rsidRPr="00362DCB" w:rsidRDefault="00332BBE">
      <w:pPr>
        <w:pStyle w:val="Akapitzlist"/>
        <w:numPr>
          <w:ilvl w:val="0"/>
          <w:numId w:val="21"/>
        </w:numPr>
        <w:spacing w:after="0" w:line="276" w:lineRule="auto"/>
        <w:contextualSpacing/>
        <w:jc w:val="both"/>
        <w:rPr>
          <w:rFonts w:ascii="Cambria" w:eastAsia="Times New Roman" w:hAnsi="Cambria" w:cs="Arial"/>
          <w:i/>
          <w:lang w:eastAsia="pl-PL"/>
        </w:rPr>
      </w:pPr>
      <w:r w:rsidRPr="00362DCB">
        <w:rPr>
          <w:rFonts w:ascii="Cambria" w:eastAsia="Times New Roman" w:hAnsi="Cambria" w:cs="Arial"/>
          <w:lang w:eastAsia="pl-PL"/>
        </w:rPr>
        <w:t>dane osobowe Wykonawcy będą przechowywane, przez okres 4 lat od dnia zakończenia postępowania o udzielenie zamówienia, a jeżeli czas trwania umowy przekracza 4 lata, okres przechowywania obejmuje cały czas trwania umowy;</w:t>
      </w:r>
    </w:p>
    <w:p w14:paraId="5F36B95C" w14:textId="77777777" w:rsidR="00332BBE" w:rsidRPr="00362DCB" w:rsidRDefault="00332BBE">
      <w:pPr>
        <w:pStyle w:val="Akapitzlist"/>
        <w:numPr>
          <w:ilvl w:val="0"/>
          <w:numId w:val="21"/>
        </w:numPr>
        <w:spacing w:after="0" w:line="276" w:lineRule="auto"/>
        <w:contextualSpacing/>
        <w:jc w:val="both"/>
        <w:rPr>
          <w:rFonts w:ascii="Cambria" w:eastAsia="Times New Roman" w:hAnsi="Cambria" w:cs="Arial"/>
          <w:i/>
          <w:lang w:eastAsia="pl-PL"/>
        </w:rPr>
      </w:pPr>
      <w:r w:rsidRPr="00362DCB">
        <w:rPr>
          <w:rFonts w:ascii="Cambria" w:eastAsia="Times New Roman" w:hAnsi="Cambria" w:cs="Arial"/>
          <w:lang w:eastAsia="pl-PL"/>
        </w:rPr>
        <w:t>w odniesieniu do danych osobowych Wykonawcy decyzje nie będą podejmowane w sposób zautomatyzowany, stosowanie do art. 22 RODO;</w:t>
      </w:r>
    </w:p>
    <w:p w14:paraId="5171F39C" w14:textId="77777777" w:rsidR="00332BBE" w:rsidRPr="00362DCB" w:rsidRDefault="00332BBE">
      <w:pPr>
        <w:pStyle w:val="Akapitzlist"/>
        <w:numPr>
          <w:ilvl w:val="0"/>
          <w:numId w:val="21"/>
        </w:numPr>
        <w:spacing w:after="0" w:line="276" w:lineRule="auto"/>
        <w:contextualSpacing/>
        <w:jc w:val="both"/>
        <w:rPr>
          <w:rFonts w:ascii="Cambria" w:eastAsia="Times New Roman" w:hAnsi="Cambria" w:cs="Arial"/>
          <w:i/>
          <w:lang w:eastAsia="pl-PL"/>
        </w:rPr>
      </w:pPr>
      <w:r w:rsidRPr="00362DCB">
        <w:rPr>
          <w:rFonts w:ascii="Cambria" w:eastAsia="Times New Roman" w:hAnsi="Cambria" w:cs="Arial"/>
          <w:lang w:eastAsia="pl-PL"/>
        </w:rPr>
        <w:lastRenderedPageBreak/>
        <w:t>Wykonawca posiada:</w:t>
      </w:r>
    </w:p>
    <w:p w14:paraId="1B9B84CF" w14:textId="77777777" w:rsidR="00332BBE" w:rsidRPr="00362DCB" w:rsidRDefault="00332BBE">
      <w:pPr>
        <w:pStyle w:val="Akapitzlist"/>
        <w:numPr>
          <w:ilvl w:val="0"/>
          <w:numId w:val="19"/>
        </w:numPr>
        <w:spacing w:after="0" w:line="276" w:lineRule="auto"/>
        <w:ind w:left="1560" w:hanging="426"/>
        <w:contextualSpacing/>
        <w:jc w:val="both"/>
        <w:rPr>
          <w:rFonts w:ascii="Cambria" w:eastAsia="Times New Roman" w:hAnsi="Cambria" w:cs="Arial"/>
          <w:lang w:eastAsia="pl-PL"/>
        </w:rPr>
      </w:pPr>
      <w:r w:rsidRPr="00362DCB">
        <w:rPr>
          <w:rFonts w:ascii="Cambria" w:eastAsia="Times New Roman" w:hAnsi="Cambria" w:cs="Arial"/>
          <w:lang w:eastAsia="pl-PL"/>
        </w:rPr>
        <w:t>na podstawie art. 15 RODO prawo dostępu do danych osobowych dotyczących Wykonawcy;</w:t>
      </w:r>
    </w:p>
    <w:p w14:paraId="3842CA92" w14:textId="77777777" w:rsidR="00332BBE" w:rsidRPr="00362DCB" w:rsidRDefault="00332BBE">
      <w:pPr>
        <w:pStyle w:val="Akapitzlist"/>
        <w:numPr>
          <w:ilvl w:val="0"/>
          <w:numId w:val="19"/>
        </w:numPr>
        <w:spacing w:after="0" w:line="276" w:lineRule="auto"/>
        <w:ind w:left="1560" w:hanging="426"/>
        <w:contextualSpacing/>
        <w:jc w:val="both"/>
        <w:rPr>
          <w:rFonts w:ascii="Cambria" w:eastAsia="Times New Roman" w:hAnsi="Cambria" w:cs="Arial"/>
          <w:lang w:eastAsia="pl-PL"/>
        </w:rPr>
      </w:pPr>
      <w:r w:rsidRPr="00362DCB">
        <w:rPr>
          <w:rFonts w:ascii="Cambria" w:eastAsia="Times New Roman" w:hAnsi="Cambria" w:cs="Arial"/>
          <w:lang w:eastAsia="pl-PL"/>
        </w:rPr>
        <w:t xml:space="preserve">na podstawie art. 16 RODO prawo do sprostowania danych osobowych, o ile ich zmiana nie skutkuje zmianą </w:t>
      </w:r>
      <w:r w:rsidRPr="00362DCB">
        <w:rPr>
          <w:rFonts w:ascii="Cambria" w:hAnsi="Cambria" w:cs="Arial"/>
        </w:rPr>
        <w:t>wyniku postępowania o udzielenie zamówienia publicznego ani zmianą postanowień umowy w zakresie niezgodnym z Zapytaniem ofertowym oraz nie narusza integralności protokołu oraz jego załączników</w:t>
      </w:r>
      <w:r w:rsidRPr="00362DCB">
        <w:rPr>
          <w:rFonts w:ascii="Cambria" w:eastAsia="Times New Roman" w:hAnsi="Cambria" w:cs="Arial"/>
          <w:lang w:eastAsia="pl-PL"/>
        </w:rPr>
        <w:t>;</w:t>
      </w:r>
    </w:p>
    <w:p w14:paraId="756226EA" w14:textId="77777777" w:rsidR="00332BBE" w:rsidRPr="00362DCB" w:rsidRDefault="00332BBE">
      <w:pPr>
        <w:pStyle w:val="Akapitzlist"/>
        <w:numPr>
          <w:ilvl w:val="0"/>
          <w:numId w:val="19"/>
        </w:numPr>
        <w:spacing w:after="0" w:line="276" w:lineRule="auto"/>
        <w:ind w:left="1560" w:hanging="426"/>
        <w:contextualSpacing/>
        <w:jc w:val="both"/>
        <w:rPr>
          <w:rFonts w:ascii="Cambria" w:eastAsia="Times New Roman" w:hAnsi="Cambria" w:cs="Arial"/>
          <w:lang w:eastAsia="pl-PL"/>
        </w:rPr>
      </w:pPr>
      <w:r w:rsidRPr="00362DCB">
        <w:rPr>
          <w:rFonts w:ascii="Cambria" w:eastAsia="Times New Roman" w:hAnsi="Cambria" w:cs="Arial"/>
          <w:lang w:eastAsia="pl-PL"/>
        </w:rPr>
        <w:t>na podstawie art. 18 RODO prawo żądania od administratora ograniczenia przetwarzania danych osobowych z zastrzeżeniem przypadków, o których mowa w art. 18 ust. 2 RODO</w:t>
      </w:r>
      <w:r w:rsidRPr="00362DCB">
        <w:rPr>
          <w:rStyle w:val="Odwoanieprzypisudolnego"/>
          <w:rFonts w:ascii="Cambria" w:eastAsia="Times New Roman" w:hAnsi="Cambria" w:cs="Arial"/>
          <w:lang w:eastAsia="pl-PL"/>
        </w:rPr>
        <w:footnoteReference w:id="1"/>
      </w:r>
      <w:r w:rsidRPr="00362DCB">
        <w:rPr>
          <w:rFonts w:ascii="Cambria" w:eastAsia="Times New Roman" w:hAnsi="Cambria" w:cs="Arial"/>
          <w:lang w:eastAsia="pl-PL"/>
        </w:rPr>
        <w:t xml:space="preserve">;  </w:t>
      </w:r>
    </w:p>
    <w:p w14:paraId="517BE414" w14:textId="77777777" w:rsidR="00332BBE" w:rsidRPr="00362DCB" w:rsidRDefault="00332BBE">
      <w:pPr>
        <w:pStyle w:val="Akapitzlist"/>
        <w:numPr>
          <w:ilvl w:val="0"/>
          <w:numId w:val="19"/>
        </w:numPr>
        <w:spacing w:after="0" w:line="276" w:lineRule="auto"/>
        <w:ind w:left="1560" w:hanging="426"/>
        <w:contextualSpacing/>
        <w:jc w:val="both"/>
        <w:rPr>
          <w:rFonts w:ascii="Cambria" w:eastAsia="Times New Roman" w:hAnsi="Cambria" w:cs="Arial"/>
          <w:i/>
          <w:lang w:eastAsia="pl-PL"/>
        </w:rPr>
      </w:pPr>
      <w:r w:rsidRPr="00362DCB">
        <w:rPr>
          <w:rFonts w:ascii="Cambria" w:eastAsia="Times New Roman" w:hAnsi="Cambria" w:cs="Arial"/>
          <w:lang w:eastAsia="pl-PL"/>
        </w:rPr>
        <w:t>prawo do wniesienia skargi do Prezesa Urzędu Ochrony Danych Osobowych, gdy Wykonawca uzna, że przetwarzanie jego danych osobowych dotyczących narusza przepisy RODO;</w:t>
      </w:r>
    </w:p>
    <w:p w14:paraId="18E9C3E3" w14:textId="77777777" w:rsidR="00332BBE" w:rsidRPr="00362DCB" w:rsidRDefault="00332BBE">
      <w:pPr>
        <w:pStyle w:val="Akapitzlist"/>
        <w:numPr>
          <w:ilvl w:val="0"/>
          <w:numId w:val="21"/>
        </w:numPr>
        <w:spacing w:after="0" w:line="276" w:lineRule="auto"/>
        <w:contextualSpacing/>
        <w:jc w:val="both"/>
        <w:rPr>
          <w:rFonts w:ascii="Cambria" w:eastAsia="Times New Roman" w:hAnsi="Cambria" w:cs="Arial"/>
          <w:lang w:eastAsia="pl-PL"/>
        </w:rPr>
      </w:pPr>
      <w:r w:rsidRPr="00362DCB">
        <w:rPr>
          <w:rFonts w:ascii="Cambria" w:eastAsia="Times New Roman" w:hAnsi="Cambria" w:cs="Arial"/>
          <w:lang w:eastAsia="pl-PL"/>
        </w:rPr>
        <w:t>Wykonawcy nie przysługuje:</w:t>
      </w:r>
    </w:p>
    <w:p w14:paraId="5B0C8F2A" w14:textId="77777777" w:rsidR="00332BBE" w:rsidRPr="00362DCB" w:rsidRDefault="00332BBE">
      <w:pPr>
        <w:pStyle w:val="Akapitzlist"/>
        <w:numPr>
          <w:ilvl w:val="0"/>
          <w:numId w:val="20"/>
        </w:numPr>
        <w:tabs>
          <w:tab w:val="left" w:pos="1560"/>
        </w:tabs>
        <w:spacing w:after="0" w:line="276" w:lineRule="auto"/>
        <w:ind w:left="1560" w:hanging="426"/>
        <w:contextualSpacing/>
        <w:jc w:val="both"/>
        <w:rPr>
          <w:rFonts w:ascii="Cambria" w:eastAsia="Times New Roman" w:hAnsi="Cambria" w:cs="Arial"/>
          <w:i/>
          <w:lang w:eastAsia="pl-PL"/>
        </w:rPr>
      </w:pPr>
      <w:r w:rsidRPr="00362DCB">
        <w:rPr>
          <w:rFonts w:ascii="Cambria" w:eastAsia="Times New Roman" w:hAnsi="Cambria" w:cs="Arial"/>
          <w:lang w:eastAsia="pl-PL"/>
        </w:rPr>
        <w:t>w związku z art. 17 ust. 3 lit. b, d lub e RODO prawo do usunięcia danych osobowych;</w:t>
      </w:r>
    </w:p>
    <w:p w14:paraId="0BDD24D7" w14:textId="77777777" w:rsidR="00332BBE" w:rsidRPr="00362DCB" w:rsidRDefault="00332BBE">
      <w:pPr>
        <w:pStyle w:val="Akapitzlist"/>
        <w:numPr>
          <w:ilvl w:val="0"/>
          <w:numId w:val="20"/>
        </w:numPr>
        <w:tabs>
          <w:tab w:val="left" w:pos="1560"/>
        </w:tabs>
        <w:spacing w:after="0" w:line="276" w:lineRule="auto"/>
        <w:ind w:left="1560" w:hanging="426"/>
        <w:contextualSpacing/>
        <w:jc w:val="both"/>
        <w:rPr>
          <w:rFonts w:ascii="Cambria" w:eastAsia="Times New Roman" w:hAnsi="Cambria" w:cs="Arial"/>
          <w:b/>
          <w:i/>
          <w:lang w:eastAsia="pl-PL"/>
        </w:rPr>
      </w:pPr>
      <w:r w:rsidRPr="00362DCB">
        <w:rPr>
          <w:rFonts w:ascii="Cambria" w:eastAsia="Times New Roman" w:hAnsi="Cambria" w:cs="Arial"/>
          <w:lang w:eastAsia="pl-PL"/>
        </w:rPr>
        <w:t>prawo do przenoszenia danych osobowych, o którym mowa w art. 20 RODO;</w:t>
      </w:r>
    </w:p>
    <w:p w14:paraId="3DDAF2C5" w14:textId="77777777" w:rsidR="00332BBE" w:rsidRPr="00362DCB" w:rsidRDefault="00332BBE">
      <w:pPr>
        <w:pStyle w:val="Akapitzlist"/>
        <w:numPr>
          <w:ilvl w:val="0"/>
          <w:numId w:val="20"/>
        </w:numPr>
        <w:tabs>
          <w:tab w:val="left" w:pos="1560"/>
        </w:tabs>
        <w:spacing w:after="0" w:line="276" w:lineRule="auto"/>
        <w:ind w:left="1560" w:hanging="426"/>
        <w:contextualSpacing/>
        <w:jc w:val="both"/>
        <w:rPr>
          <w:rFonts w:ascii="Cambria" w:eastAsia="Times New Roman" w:hAnsi="Cambria" w:cs="Arial"/>
          <w:b/>
          <w:i/>
          <w:lang w:eastAsia="pl-PL"/>
        </w:rPr>
      </w:pPr>
      <w:r w:rsidRPr="00362DCB">
        <w:rPr>
          <w:rFonts w:ascii="Cambria" w:eastAsia="Times New Roman" w:hAnsi="Cambria" w:cs="Arial"/>
          <w:b/>
          <w:lang w:eastAsia="pl-PL"/>
        </w:rPr>
        <w:t>na podstawie art. 21 RODO prawo sprzeciwu, wobec przetwarzania danych osobowych, gdyż podstawą prawną przetwarzania danych osobowych Wykonawcy jest art. 6 ust. 1 lit. c RODO</w:t>
      </w:r>
      <w:r w:rsidRPr="00362DCB">
        <w:rPr>
          <w:rFonts w:ascii="Cambria" w:eastAsia="Times New Roman" w:hAnsi="Cambria" w:cs="Arial"/>
          <w:lang w:eastAsia="pl-PL"/>
        </w:rPr>
        <w:t>.</w:t>
      </w:r>
      <w:r w:rsidRPr="00362DCB">
        <w:rPr>
          <w:rFonts w:ascii="Cambria" w:eastAsia="Times New Roman" w:hAnsi="Cambria" w:cs="Arial"/>
          <w:b/>
          <w:lang w:eastAsia="pl-PL"/>
        </w:rPr>
        <w:t xml:space="preserve"> </w:t>
      </w:r>
    </w:p>
    <w:p w14:paraId="13A03EEB" w14:textId="77777777" w:rsidR="00332BBE" w:rsidRPr="00362DCB" w:rsidRDefault="00332BBE" w:rsidP="00332BBE">
      <w:pPr>
        <w:widowControl w:val="0"/>
        <w:tabs>
          <w:tab w:val="left" w:pos="567"/>
        </w:tabs>
        <w:suppressAutoHyphens/>
        <w:spacing w:after="0" w:line="276" w:lineRule="auto"/>
        <w:jc w:val="both"/>
        <w:outlineLvl w:val="3"/>
        <w:rPr>
          <w:rFonts w:ascii="Cambria" w:hAnsi="Cambria"/>
          <w:sz w:val="24"/>
          <w:szCs w:val="24"/>
        </w:rPr>
      </w:pPr>
    </w:p>
    <w:p w14:paraId="2FF4DD68" w14:textId="77777777" w:rsidR="00385E37" w:rsidRPr="00362DCB" w:rsidRDefault="00385E37" w:rsidP="00332BBE">
      <w:pPr>
        <w:widowControl w:val="0"/>
        <w:tabs>
          <w:tab w:val="left" w:pos="567"/>
        </w:tabs>
        <w:suppressAutoHyphens/>
        <w:spacing w:after="0" w:line="276" w:lineRule="auto"/>
        <w:jc w:val="both"/>
        <w:outlineLvl w:val="3"/>
        <w:rPr>
          <w:rFonts w:ascii="Cambria" w:hAnsi="Cambria"/>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332BBE" w:rsidRPr="00362DCB" w14:paraId="04A40E3F" w14:textId="77777777" w:rsidTr="001B09E1">
        <w:trPr>
          <w:trHeight w:val="507"/>
          <w:jc w:val="center"/>
        </w:trPr>
        <w:tc>
          <w:tcPr>
            <w:tcW w:w="9072" w:type="dxa"/>
            <w:shd w:val="clear" w:color="auto" w:fill="auto"/>
          </w:tcPr>
          <w:p w14:paraId="059A7E90" w14:textId="77777777" w:rsidR="00332BBE" w:rsidRPr="00362DCB" w:rsidRDefault="00332BBE" w:rsidP="001B09E1">
            <w:pPr>
              <w:suppressAutoHyphens/>
              <w:spacing w:line="276" w:lineRule="auto"/>
              <w:contextualSpacing/>
              <w:jc w:val="center"/>
              <w:textAlignment w:val="baseline"/>
              <w:rPr>
                <w:rFonts w:ascii="Cambria" w:hAnsi="Cambria"/>
                <w:sz w:val="26"/>
                <w:szCs w:val="26"/>
              </w:rPr>
            </w:pPr>
            <w:r w:rsidRPr="00362DCB">
              <w:rPr>
                <w:rFonts w:ascii="Cambria" w:hAnsi="Cambria"/>
                <w:sz w:val="26"/>
                <w:szCs w:val="26"/>
              </w:rPr>
              <w:t>Rozdział 17</w:t>
            </w:r>
          </w:p>
          <w:p w14:paraId="12F60ED7" w14:textId="77777777" w:rsidR="00332BBE" w:rsidRPr="00362DCB" w:rsidRDefault="00332BBE" w:rsidP="001B09E1">
            <w:pPr>
              <w:suppressAutoHyphens/>
              <w:spacing w:line="276" w:lineRule="auto"/>
              <w:contextualSpacing/>
              <w:jc w:val="center"/>
              <w:textAlignment w:val="baseline"/>
              <w:rPr>
                <w:rFonts w:ascii="Cambria" w:hAnsi="Cambria"/>
              </w:rPr>
            </w:pPr>
            <w:r w:rsidRPr="00362DCB">
              <w:rPr>
                <w:rFonts w:ascii="Cambria" w:hAnsi="Cambria"/>
                <w:b/>
                <w:sz w:val="26"/>
                <w:szCs w:val="26"/>
              </w:rPr>
              <w:t>ZAŁĄCZNIKI DO ZAPYTANIA OFERTOWEGO</w:t>
            </w:r>
          </w:p>
        </w:tc>
      </w:tr>
    </w:tbl>
    <w:p w14:paraId="736BB362" w14:textId="77777777" w:rsidR="00332BBE" w:rsidRPr="00362DCB" w:rsidRDefault="00332BBE" w:rsidP="001E2B29">
      <w:pPr>
        <w:widowControl w:val="0"/>
        <w:suppressAutoHyphens/>
        <w:spacing w:after="0" w:line="276" w:lineRule="auto"/>
        <w:contextualSpacing/>
        <w:jc w:val="both"/>
        <w:outlineLvl w:val="3"/>
        <w:rPr>
          <w:rFonts w:ascii="Cambria" w:hAnsi="Cambria"/>
          <w:vanish/>
          <w:sz w:val="24"/>
          <w:szCs w:val="24"/>
        </w:rPr>
      </w:pPr>
    </w:p>
    <w:p w14:paraId="05CD9DC8" w14:textId="77777777" w:rsidR="00332BBE" w:rsidRPr="00362DCB" w:rsidRDefault="00332BBE" w:rsidP="00332BBE">
      <w:pPr>
        <w:spacing w:after="0" w:line="276" w:lineRule="auto"/>
        <w:ind w:left="340" w:hanging="340"/>
        <w:rPr>
          <w:rFonts w:ascii="Cambria" w:hAnsi="Cambria" w:cs="Arial"/>
          <w:sz w:val="24"/>
          <w:szCs w:val="24"/>
          <w:u w:val="single"/>
        </w:rPr>
      </w:pPr>
      <w:r w:rsidRPr="00362DCB">
        <w:rPr>
          <w:rFonts w:ascii="Cambria" w:hAnsi="Cambria" w:cs="Arial"/>
          <w:sz w:val="24"/>
          <w:szCs w:val="24"/>
          <w:u w:val="single"/>
        </w:rPr>
        <w:t>Integralną częścią Zapytania Ofertowego są załączniki:</w:t>
      </w:r>
    </w:p>
    <w:p w14:paraId="3C2AB9C7" w14:textId="77777777" w:rsidR="00332BBE" w:rsidRPr="00362DCB" w:rsidRDefault="00332BBE" w:rsidP="00332BBE">
      <w:pPr>
        <w:spacing w:after="0" w:line="276" w:lineRule="auto"/>
        <w:ind w:left="2832" w:hanging="2832"/>
        <w:jc w:val="both"/>
        <w:rPr>
          <w:rFonts w:ascii="Cambria" w:hAnsi="Cambria" w:cs="Arial"/>
          <w:sz w:val="24"/>
          <w:szCs w:val="24"/>
        </w:rPr>
      </w:pPr>
      <w:r w:rsidRPr="00362DCB">
        <w:rPr>
          <w:rFonts w:ascii="Cambria" w:hAnsi="Cambria" w:cs="Arial"/>
          <w:sz w:val="24"/>
          <w:szCs w:val="24"/>
        </w:rPr>
        <w:t xml:space="preserve">Załącznik Nr 1- </w:t>
      </w:r>
      <w:r w:rsidRPr="00362DCB">
        <w:rPr>
          <w:rFonts w:ascii="Cambria" w:hAnsi="Cambria" w:cs="Arial"/>
          <w:sz w:val="24"/>
          <w:szCs w:val="24"/>
        </w:rPr>
        <w:tab/>
        <w:t>Wzór Formularza Ofertowego.</w:t>
      </w:r>
    </w:p>
    <w:p w14:paraId="08FB8A0D" w14:textId="34EBCBF2" w:rsidR="000B7CA8" w:rsidRPr="00362DCB" w:rsidRDefault="00332BBE" w:rsidP="000B7CA8">
      <w:pPr>
        <w:spacing w:after="0" w:line="276" w:lineRule="auto"/>
        <w:ind w:left="2832" w:hanging="2832"/>
        <w:jc w:val="both"/>
        <w:rPr>
          <w:rFonts w:ascii="Cambria" w:hAnsi="Cambria" w:cs="Arial"/>
          <w:sz w:val="24"/>
          <w:szCs w:val="24"/>
        </w:rPr>
      </w:pPr>
      <w:r w:rsidRPr="00362DCB">
        <w:rPr>
          <w:rFonts w:ascii="Cambria" w:hAnsi="Cambria" w:cs="Arial"/>
          <w:sz w:val="24"/>
          <w:szCs w:val="24"/>
        </w:rPr>
        <w:t xml:space="preserve">Załącznik Nr 2 - </w:t>
      </w:r>
      <w:r w:rsidRPr="00362DCB">
        <w:rPr>
          <w:rFonts w:ascii="Cambria" w:hAnsi="Cambria" w:cs="Arial"/>
          <w:sz w:val="24"/>
          <w:szCs w:val="24"/>
        </w:rPr>
        <w:tab/>
        <w:t>Wzór wykazu osób.</w:t>
      </w:r>
    </w:p>
    <w:p w14:paraId="5C901273" w14:textId="581584B3" w:rsidR="000B7CA8" w:rsidRPr="00362DCB" w:rsidRDefault="00332BBE" w:rsidP="00332BBE">
      <w:pPr>
        <w:spacing w:after="0" w:line="276" w:lineRule="auto"/>
        <w:ind w:left="2832" w:hanging="2832"/>
        <w:jc w:val="both"/>
        <w:rPr>
          <w:rFonts w:ascii="Cambria" w:hAnsi="Cambria" w:cs="Arial"/>
          <w:sz w:val="24"/>
          <w:szCs w:val="24"/>
        </w:rPr>
      </w:pPr>
      <w:r w:rsidRPr="00362DCB">
        <w:rPr>
          <w:rFonts w:ascii="Cambria" w:hAnsi="Cambria" w:cs="Arial"/>
          <w:sz w:val="24"/>
          <w:szCs w:val="24"/>
        </w:rPr>
        <w:t xml:space="preserve">Załącznik Nr 3 - </w:t>
      </w:r>
      <w:r w:rsidRPr="00362DCB">
        <w:rPr>
          <w:rFonts w:ascii="Cambria" w:hAnsi="Cambria" w:cs="Arial"/>
          <w:sz w:val="24"/>
          <w:szCs w:val="24"/>
        </w:rPr>
        <w:tab/>
      </w:r>
      <w:r w:rsidR="000B7CA8" w:rsidRPr="00362DCB">
        <w:rPr>
          <w:rFonts w:ascii="Cambria" w:hAnsi="Cambria" w:cs="Arial"/>
          <w:sz w:val="24"/>
          <w:szCs w:val="24"/>
        </w:rPr>
        <w:t>Wzór wykazu robót</w:t>
      </w:r>
    </w:p>
    <w:p w14:paraId="1E8283CB" w14:textId="631853E9" w:rsidR="00332BBE" w:rsidRPr="00362DCB" w:rsidRDefault="000B7CA8" w:rsidP="000B7CA8">
      <w:pPr>
        <w:spacing w:after="0" w:line="276" w:lineRule="auto"/>
        <w:jc w:val="both"/>
        <w:rPr>
          <w:rFonts w:ascii="Cambria" w:hAnsi="Cambria" w:cs="Arial"/>
          <w:sz w:val="24"/>
          <w:szCs w:val="24"/>
        </w:rPr>
      </w:pPr>
      <w:r w:rsidRPr="00362DCB">
        <w:rPr>
          <w:rFonts w:ascii="Cambria" w:hAnsi="Cambria" w:cs="Arial"/>
          <w:sz w:val="24"/>
          <w:szCs w:val="24"/>
        </w:rPr>
        <w:t>Załącznik nr 4</w:t>
      </w:r>
      <w:r w:rsidR="00843C26" w:rsidRPr="00362DCB">
        <w:rPr>
          <w:rFonts w:ascii="Cambria" w:hAnsi="Cambria" w:cs="Arial"/>
          <w:sz w:val="24"/>
          <w:szCs w:val="24"/>
        </w:rPr>
        <w:t xml:space="preserve"> -</w:t>
      </w:r>
      <w:r w:rsidRPr="00362DCB">
        <w:rPr>
          <w:rFonts w:ascii="Cambria" w:hAnsi="Cambria" w:cs="Arial"/>
          <w:sz w:val="24"/>
          <w:szCs w:val="24"/>
        </w:rPr>
        <w:tab/>
      </w:r>
      <w:r w:rsidRPr="00362DCB">
        <w:rPr>
          <w:rFonts w:ascii="Cambria" w:hAnsi="Cambria" w:cs="Arial"/>
          <w:sz w:val="24"/>
          <w:szCs w:val="24"/>
        </w:rPr>
        <w:tab/>
      </w:r>
      <w:r w:rsidR="00332BBE" w:rsidRPr="00362DCB">
        <w:rPr>
          <w:rFonts w:ascii="Cambria" w:hAnsi="Cambria" w:cs="Arial"/>
          <w:sz w:val="24"/>
          <w:szCs w:val="24"/>
        </w:rPr>
        <w:t>Oświadczenie o braku podstaw wykluczenia.</w:t>
      </w:r>
    </w:p>
    <w:p w14:paraId="1006C1D7" w14:textId="59744E42" w:rsidR="00332BBE" w:rsidRPr="00362DCB" w:rsidRDefault="00332BBE" w:rsidP="00332BBE">
      <w:pPr>
        <w:spacing w:after="0" w:line="276" w:lineRule="auto"/>
        <w:ind w:left="2832" w:hanging="2832"/>
        <w:jc w:val="both"/>
        <w:rPr>
          <w:rFonts w:ascii="Cambria" w:hAnsi="Cambria" w:cs="Arial"/>
          <w:sz w:val="24"/>
          <w:szCs w:val="24"/>
        </w:rPr>
      </w:pPr>
      <w:r w:rsidRPr="00362DCB">
        <w:rPr>
          <w:rFonts w:ascii="Cambria" w:hAnsi="Cambria" w:cs="Arial"/>
          <w:sz w:val="24"/>
          <w:szCs w:val="24"/>
        </w:rPr>
        <w:t xml:space="preserve">Załącznik Nr </w:t>
      </w:r>
      <w:r w:rsidR="000B7CA8" w:rsidRPr="00362DCB">
        <w:rPr>
          <w:rFonts w:ascii="Cambria" w:hAnsi="Cambria" w:cs="Arial"/>
          <w:sz w:val="24"/>
          <w:szCs w:val="24"/>
        </w:rPr>
        <w:t>5</w:t>
      </w:r>
      <w:r w:rsidR="00843C26" w:rsidRPr="00362DCB">
        <w:rPr>
          <w:rFonts w:ascii="Cambria" w:hAnsi="Cambria" w:cs="Arial"/>
          <w:sz w:val="24"/>
          <w:szCs w:val="24"/>
        </w:rPr>
        <w:t>.1</w:t>
      </w:r>
      <w:r w:rsidRPr="00362DCB">
        <w:rPr>
          <w:rFonts w:ascii="Cambria" w:hAnsi="Cambria" w:cs="Arial"/>
          <w:sz w:val="24"/>
          <w:szCs w:val="24"/>
        </w:rPr>
        <w:t xml:space="preserve"> - </w:t>
      </w:r>
      <w:r w:rsidRPr="00362DCB">
        <w:rPr>
          <w:rFonts w:ascii="Cambria" w:hAnsi="Cambria" w:cs="Arial"/>
          <w:sz w:val="24"/>
          <w:szCs w:val="24"/>
        </w:rPr>
        <w:tab/>
        <w:t>Wzór projektu umowy</w:t>
      </w:r>
      <w:r w:rsidR="00843C26" w:rsidRPr="00362DCB">
        <w:rPr>
          <w:rFonts w:ascii="Cambria" w:hAnsi="Cambria" w:cs="Arial"/>
          <w:sz w:val="24"/>
          <w:szCs w:val="24"/>
        </w:rPr>
        <w:t xml:space="preserve"> dla Parafii pw. Opieki NMP w Przegalinach Dużych</w:t>
      </w:r>
    </w:p>
    <w:p w14:paraId="0CB74586" w14:textId="3517A1FE" w:rsidR="00843C26" w:rsidRPr="00362DCB" w:rsidRDefault="00843C26" w:rsidP="00332BBE">
      <w:pPr>
        <w:spacing w:after="0" w:line="276" w:lineRule="auto"/>
        <w:ind w:left="2832" w:hanging="2832"/>
        <w:jc w:val="both"/>
        <w:rPr>
          <w:rFonts w:ascii="Cambria" w:hAnsi="Cambria" w:cs="Arial"/>
          <w:sz w:val="24"/>
          <w:szCs w:val="24"/>
        </w:rPr>
      </w:pPr>
      <w:r w:rsidRPr="00362DCB">
        <w:rPr>
          <w:rFonts w:ascii="Cambria" w:hAnsi="Cambria" w:cs="Arial"/>
          <w:sz w:val="24"/>
          <w:szCs w:val="24"/>
        </w:rPr>
        <w:lastRenderedPageBreak/>
        <w:t>Załącznik nr 5.2 -</w:t>
      </w:r>
      <w:r w:rsidRPr="00362DCB">
        <w:rPr>
          <w:rFonts w:ascii="Cambria" w:hAnsi="Cambria" w:cs="Arial"/>
          <w:sz w:val="24"/>
          <w:szCs w:val="24"/>
        </w:rPr>
        <w:tab/>
        <w:t>Wzór projektu umowy dla Parafii pw. Nawiedzenia NMP w Kolembrodach oraz  Parafii pw. Najświętszego Serca Pana Jezusa w Komarówce Podlaskiej</w:t>
      </w:r>
    </w:p>
    <w:p w14:paraId="076F3B4A" w14:textId="199112F8" w:rsidR="0055787F" w:rsidRPr="00362DCB" w:rsidRDefault="0055787F" w:rsidP="0055787F">
      <w:pPr>
        <w:spacing w:after="0" w:line="276" w:lineRule="auto"/>
        <w:ind w:left="2832" w:hanging="2832"/>
        <w:jc w:val="both"/>
        <w:rPr>
          <w:rFonts w:ascii="Cambria" w:hAnsi="Cambria" w:cs="Arial"/>
          <w:sz w:val="24"/>
          <w:szCs w:val="24"/>
        </w:rPr>
      </w:pPr>
      <w:r w:rsidRPr="00362DCB">
        <w:rPr>
          <w:rFonts w:ascii="Cambria" w:hAnsi="Cambria" w:cs="Arial"/>
          <w:sz w:val="24"/>
          <w:szCs w:val="24"/>
        </w:rPr>
        <w:t xml:space="preserve">Załącznik Nr </w:t>
      </w:r>
      <w:r w:rsidR="000B7CA8" w:rsidRPr="00362DCB">
        <w:rPr>
          <w:rFonts w:ascii="Cambria" w:hAnsi="Cambria" w:cs="Arial"/>
          <w:sz w:val="24"/>
          <w:szCs w:val="24"/>
        </w:rPr>
        <w:t>6</w:t>
      </w:r>
      <w:r w:rsidRPr="00362DCB">
        <w:rPr>
          <w:rFonts w:ascii="Cambria" w:hAnsi="Cambria" w:cs="Arial"/>
          <w:sz w:val="24"/>
          <w:szCs w:val="24"/>
        </w:rPr>
        <w:t xml:space="preserve"> - </w:t>
      </w:r>
      <w:r w:rsidRPr="00362DCB">
        <w:rPr>
          <w:rFonts w:ascii="Cambria" w:hAnsi="Cambria" w:cs="Arial"/>
          <w:sz w:val="24"/>
          <w:szCs w:val="24"/>
        </w:rPr>
        <w:tab/>
        <w:t>Szczegółowy opis przedmiotu zamówienia, w skład którego wchodzi:</w:t>
      </w:r>
    </w:p>
    <w:p w14:paraId="1CE99E0C" w14:textId="06499CC2" w:rsidR="0055787F" w:rsidRPr="00362DCB" w:rsidRDefault="0055787F" w:rsidP="0055787F">
      <w:pPr>
        <w:spacing w:after="0" w:line="276" w:lineRule="auto"/>
        <w:ind w:left="2832" w:hanging="2832"/>
        <w:jc w:val="both"/>
        <w:rPr>
          <w:rFonts w:ascii="Cambria" w:hAnsi="Cambria" w:cs="Arial"/>
          <w:sz w:val="24"/>
          <w:szCs w:val="24"/>
        </w:rPr>
      </w:pPr>
      <w:r w:rsidRPr="00362DCB">
        <w:rPr>
          <w:rFonts w:ascii="Cambria" w:hAnsi="Cambria" w:cs="Arial"/>
          <w:sz w:val="24"/>
          <w:szCs w:val="24"/>
        </w:rPr>
        <w:tab/>
        <w:t>- program prac konserwatorskich zespołu ławek kościelnych w kościele parafialnym pw. Najświętszego Serca Pana Jezusa w Komarówce Podlaskiej</w:t>
      </w:r>
      <w:r w:rsidR="000B7CA8" w:rsidRPr="00362DCB">
        <w:rPr>
          <w:rFonts w:ascii="Cambria" w:hAnsi="Cambria" w:cs="Arial"/>
          <w:sz w:val="24"/>
          <w:szCs w:val="24"/>
        </w:rPr>
        <w:t>;</w:t>
      </w:r>
    </w:p>
    <w:p w14:paraId="16ACD6DC" w14:textId="207C86D8" w:rsidR="0055787F" w:rsidRPr="00362DCB" w:rsidRDefault="0055787F" w:rsidP="0055787F">
      <w:pPr>
        <w:spacing w:after="0" w:line="276" w:lineRule="auto"/>
        <w:ind w:left="2832" w:hanging="2832"/>
        <w:jc w:val="both"/>
        <w:rPr>
          <w:rFonts w:ascii="Cambria" w:hAnsi="Cambria" w:cs="Arial"/>
          <w:sz w:val="24"/>
          <w:szCs w:val="24"/>
        </w:rPr>
      </w:pPr>
      <w:r w:rsidRPr="00362DCB">
        <w:rPr>
          <w:rFonts w:ascii="Cambria" w:hAnsi="Cambria" w:cs="Arial"/>
          <w:sz w:val="24"/>
          <w:szCs w:val="24"/>
        </w:rPr>
        <w:tab/>
        <w:t>- program prac konserwatorsko-profilaktycznych wnętrza kościoła parafialnego pw. Najświętszego Serca Pana Jezusa w Komarówce Podlaskiej</w:t>
      </w:r>
      <w:r w:rsidR="00B34040" w:rsidRPr="00362DCB">
        <w:rPr>
          <w:rFonts w:ascii="Cambria" w:hAnsi="Cambria" w:cs="Arial"/>
          <w:sz w:val="24"/>
          <w:szCs w:val="24"/>
        </w:rPr>
        <w:t>;</w:t>
      </w:r>
    </w:p>
    <w:p w14:paraId="4EC722CD" w14:textId="41FCF62A" w:rsidR="0055787F" w:rsidRPr="00362DCB" w:rsidRDefault="0055787F" w:rsidP="0055787F">
      <w:pPr>
        <w:spacing w:after="0" w:line="276" w:lineRule="auto"/>
        <w:ind w:left="2832" w:hanging="2832"/>
        <w:jc w:val="both"/>
        <w:rPr>
          <w:rFonts w:ascii="Cambria" w:hAnsi="Cambria" w:cs="Arial"/>
          <w:sz w:val="24"/>
          <w:szCs w:val="24"/>
        </w:rPr>
      </w:pPr>
      <w:r w:rsidRPr="00362DCB">
        <w:rPr>
          <w:rFonts w:ascii="Cambria" w:hAnsi="Cambria" w:cs="Arial"/>
          <w:sz w:val="24"/>
          <w:szCs w:val="24"/>
        </w:rPr>
        <w:tab/>
        <w:t xml:space="preserve">- program prac konserwatorsko-profilaktycznych </w:t>
      </w:r>
      <w:r w:rsidR="00B34040" w:rsidRPr="00362DCB">
        <w:rPr>
          <w:rFonts w:ascii="Cambria" w:hAnsi="Cambria" w:cs="Arial"/>
          <w:sz w:val="24"/>
          <w:szCs w:val="24"/>
        </w:rPr>
        <w:t>renowacji posadzek we wnętrzu kościoła parafialnego pw. Najświętszego Serca Pana Jezusa w Komarówce Podlaskiej;</w:t>
      </w:r>
    </w:p>
    <w:p w14:paraId="1D89FD3B" w14:textId="5FE996B6" w:rsidR="00B34040" w:rsidRPr="00362DCB" w:rsidRDefault="00B34040" w:rsidP="0055787F">
      <w:pPr>
        <w:spacing w:after="0" w:line="276" w:lineRule="auto"/>
        <w:ind w:left="2832" w:hanging="2832"/>
        <w:jc w:val="both"/>
        <w:rPr>
          <w:rFonts w:ascii="Cambria" w:hAnsi="Cambria" w:cs="Arial"/>
          <w:sz w:val="24"/>
          <w:szCs w:val="24"/>
        </w:rPr>
      </w:pPr>
      <w:r w:rsidRPr="00362DCB">
        <w:rPr>
          <w:rFonts w:ascii="Cambria" w:hAnsi="Cambria" w:cs="Arial"/>
          <w:sz w:val="24"/>
          <w:szCs w:val="24"/>
        </w:rPr>
        <w:tab/>
        <w:t xml:space="preserve">- </w:t>
      </w:r>
      <w:bookmarkStart w:id="5" w:name="_Hlk172539688"/>
      <w:r w:rsidR="0075409D" w:rsidRPr="00362DCB">
        <w:rPr>
          <w:rFonts w:ascii="Cambria" w:hAnsi="Cambria" w:cs="Arial"/>
          <w:sz w:val="24"/>
          <w:szCs w:val="24"/>
        </w:rPr>
        <w:t xml:space="preserve">program prac konserwatorskich </w:t>
      </w:r>
      <w:r w:rsidR="007919E1" w:rsidRPr="00362DCB">
        <w:rPr>
          <w:rFonts w:ascii="Cambria" w:hAnsi="Cambria" w:cs="Arial"/>
          <w:sz w:val="24"/>
          <w:szCs w:val="24"/>
        </w:rPr>
        <w:t>o</w:t>
      </w:r>
      <w:r w:rsidR="0075409D" w:rsidRPr="00362DCB">
        <w:rPr>
          <w:rFonts w:ascii="Cambria" w:hAnsi="Cambria" w:cs="Arial"/>
          <w:sz w:val="24"/>
          <w:szCs w:val="24"/>
        </w:rPr>
        <w:t>łtarza w kościele pw. Nawiedzenia Najświętszej Maryi Panny w Kolembrodach</w:t>
      </w:r>
      <w:bookmarkEnd w:id="5"/>
      <w:r w:rsidR="00F86B09" w:rsidRPr="00362DCB">
        <w:rPr>
          <w:rFonts w:ascii="Cambria" w:hAnsi="Cambria" w:cs="Arial"/>
          <w:sz w:val="24"/>
          <w:szCs w:val="24"/>
        </w:rPr>
        <w:t>;</w:t>
      </w:r>
    </w:p>
    <w:p w14:paraId="1A4708E2" w14:textId="52663EAB" w:rsidR="00F86B09" w:rsidRPr="00362DCB" w:rsidRDefault="00F86B09" w:rsidP="00F86B09">
      <w:pPr>
        <w:spacing w:after="0" w:line="276" w:lineRule="auto"/>
        <w:ind w:left="2832"/>
        <w:jc w:val="both"/>
        <w:rPr>
          <w:rFonts w:ascii="Cambria" w:hAnsi="Cambria" w:cs="Arial"/>
          <w:sz w:val="24"/>
          <w:szCs w:val="24"/>
        </w:rPr>
      </w:pPr>
      <w:r w:rsidRPr="00362DCB">
        <w:rPr>
          <w:rFonts w:ascii="Cambria" w:hAnsi="Cambria" w:cs="Arial"/>
          <w:sz w:val="24"/>
          <w:szCs w:val="24"/>
        </w:rPr>
        <w:t>- program prac konserwatorsko-restauratorskich dzwonnicy przy Sanktuarium Maryjnym – Parafii pw. Nawiedzenia Najświętszej Maryi Panny w Kolembrodach;</w:t>
      </w:r>
    </w:p>
    <w:p w14:paraId="3B3833C1" w14:textId="1A0BC5A7" w:rsidR="00412388" w:rsidRPr="00362DCB" w:rsidRDefault="00412388" w:rsidP="00385E37">
      <w:pPr>
        <w:pStyle w:val="Standard"/>
        <w:spacing w:line="276" w:lineRule="auto"/>
        <w:ind w:left="2832"/>
        <w:rPr>
          <w:rFonts w:asciiTheme="majorHAnsi" w:hAnsiTheme="majorHAnsi" w:cs="Times New Roman"/>
          <w:lang w:val="pl-PL"/>
        </w:rPr>
      </w:pPr>
      <w:r w:rsidRPr="00362DCB">
        <w:rPr>
          <w:rFonts w:asciiTheme="majorHAnsi" w:hAnsiTheme="majorHAnsi" w:cs="Arial"/>
          <w:lang w:val="pl-PL"/>
        </w:rPr>
        <w:t xml:space="preserve">- program funkcjonalno-użytkowy </w:t>
      </w:r>
      <w:r w:rsidRPr="00362DCB">
        <w:rPr>
          <w:rFonts w:asciiTheme="majorHAnsi" w:hAnsiTheme="majorHAnsi" w:cs="Times New Roman"/>
          <w:lang w:val="pl-PL"/>
        </w:rPr>
        <w:t>na wykonanie roboty budowlanej polegającej na zaprojektowaniu i wykonaniu robót budowlanych polegających na wykonaniu prac konserwatorskich, restauratorskich i robót budowlanych przy zabytku wpisanym do rejestru zabytków</w:t>
      </w:r>
      <w:r w:rsidR="00385E37" w:rsidRPr="00362DCB">
        <w:rPr>
          <w:rFonts w:asciiTheme="majorHAnsi" w:hAnsiTheme="majorHAnsi" w:cs="Times New Roman"/>
          <w:lang w:val="pl-PL"/>
        </w:rPr>
        <w:t>.</w:t>
      </w:r>
    </w:p>
    <w:p w14:paraId="02DC8890" w14:textId="7C900F92" w:rsidR="000B7CA8" w:rsidRPr="00362DCB" w:rsidRDefault="000B7CA8" w:rsidP="0055787F">
      <w:pPr>
        <w:spacing w:after="0" w:line="276" w:lineRule="auto"/>
        <w:ind w:left="2832" w:hanging="2832"/>
        <w:jc w:val="both"/>
        <w:rPr>
          <w:rFonts w:ascii="Cambria" w:hAnsi="Cambria" w:cs="Arial"/>
          <w:sz w:val="24"/>
          <w:szCs w:val="24"/>
        </w:rPr>
      </w:pPr>
      <w:r w:rsidRPr="00362DCB">
        <w:rPr>
          <w:rFonts w:ascii="Cambria" w:hAnsi="Cambria" w:cs="Arial"/>
          <w:sz w:val="24"/>
          <w:szCs w:val="24"/>
        </w:rPr>
        <w:t xml:space="preserve">Załącznik nr 7 - </w:t>
      </w:r>
      <w:r w:rsidRPr="00362DCB">
        <w:rPr>
          <w:rFonts w:ascii="Cambria" w:hAnsi="Cambria" w:cs="Arial"/>
          <w:sz w:val="24"/>
          <w:szCs w:val="24"/>
        </w:rPr>
        <w:tab/>
        <w:t>Rzut</w:t>
      </w:r>
      <w:r w:rsidR="00843C26" w:rsidRPr="00362DCB">
        <w:rPr>
          <w:rFonts w:ascii="Cambria" w:hAnsi="Cambria" w:cs="Arial"/>
          <w:sz w:val="24"/>
          <w:szCs w:val="24"/>
        </w:rPr>
        <w:t>y</w:t>
      </w:r>
      <w:r w:rsidRPr="00362DCB">
        <w:rPr>
          <w:rFonts w:ascii="Cambria" w:hAnsi="Cambria" w:cs="Arial"/>
          <w:sz w:val="24"/>
          <w:szCs w:val="24"/>
        </w:rPr>
        <w:t xml:space="preserve"> Kościoła parafialnego pw. Najświętszego Serca Pana Jezusa w Komarówce Podlaskiej z zaznaczeniem zakresu prac dla</w:t>
      </w:r>
      <w:r w:rsidR="00843C26" w:rsidRPr="00362DCB">
        <w:rPr>
          <w:rFonts w:ascii="Cambria" w:hAnsi="Cambria" w:cs="Arial"/>
          <w:sz w:val="24"/>
          <w:szCs w:val="24"/>
        </w:rPr>
        <w:t xml:space="preserve"> zadania dotyczącego wykonania</w:t>
      </w:r>
      <w:r w:rsidRPr="00362DCB">
        <w:rPr>
          <w:rFonts w:ascii="Cambria" w:hAnsi="Cambria" w:cs="Arial"/>
          <w:sz w:val="24"/>
          <w:szCs w:val="24"/>
        </w:rPr>
        <w:t xml:space="preserve"> </w:t>
      </w:r>
      <w:r w:rsidR="00843C26" w:rsidRPr="00362DCB">
        <w:rPr>
          <w:rFonts w:ascii="Cambria" w:hAnsi="Cambria" w:cs="Arial"/>
          <w:sz w:val="24"/>
          <w:szCs w:val="24"/>
        </w:rPr>
        <w:t>prac konserwatorsko-profilaktycznych renowacji posadzek we wnętrzu kościoła oraz wnętrza kościoła parafialnego pw. Najświętszego Serca Pana Jezusa w Komarówce Podlaskiej</w:t>
      </w:r>
    </w:p>
    <w:p w14:paraId="40DAE224" w14:textId="77777777" w:rsidR="00A661E2" w:rsidRPr="00362DCB" w:rsidRDefault="00A661E2"/>
    <w:sectPr w:rsidR="00A661E2" w:rsidRPr="00362DC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E8661" w14:textId="77777777" w:rsidR="00EC072E" w:rsidRPr="007361EB" w:rsidRDefault="00EC072E" w:rsidP="00332BBE">
      <w:pPr>
        <w:spacing w:after="0" w:line="240" w:lineRule="auto"/>
      </w:pPr>
      <w:r w:rsidRPr="007361EB">
        <w:separator/>
      </w:r>
    </w:p>
  </w:endnote>
  <w:endnote w:type="continuationSeparator" w:id="0">
    <w:p w14:paraId="3DAE8F02" w14:textId="77777777" w:rsidR="00EC072E" w:rsidRPr="007361EB" w:rsidRDefault="00EC072E" w:rsidP="00332BBE">
      <w:pPr>
        <w:spacing w:after="0" w:line="240" w:lineRule="auto"/>
      </w:pPr>
      <w:r w:rsidRPr="007361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MS Gothic"/>
    <w:charset w:val="80"/>
    <w:family w:val="auto"/>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659539"/>
      <w:docPartObj>
        <w:docPartGallery w:val="Page Numbers (Bottom of Page)"/>
        <w:docPartUnique/>
      </w:docPartObj>
    </w:sdtPr>
    <w:sdtContent>
      <w:p w14:paraId="3E86F45B" w14:textId="2A1614CB" w:rsidR="00D37645" w:rsidRPr="007361EB" w:rsidRDefault="00D37645">
        <w:pPr>
          <w:pStyle w:val="Stopka"/>
          <w:jc w:val="center"/>
        </w:pPr>
        <w:r w:rsidRPr="007361EB">
          <w:fldChar w:fldCharType="begin"/>
        </w:r>
        <w:r w:rsidRPr="007361EB">
          <w:instrText>PAGE   \* MERGEFORMAT</w:instrText>
        </w:r>
        <w:r w:rsidRPr="007361EB">
          <w:fldChar w:fldCharType="separate"/>
        </w:r>
        <w:r w:rsidR="006039E5" w:rsidRPr="007361EB">
          <w:t>4</w:t>
        </w:r>
        <w:r w:rsidRPr="007361EB">
          <w:fldChar w:fldCharType="end"/>
        </w:r>
      </w:p>
    </w:sdtContent>
  </w:sdt>
  <w:p w14:paraId="14514ED9" w14:textId="77777777" w:rsidR="00D37645" w:rsidRPr="007361EB" w:rsidRDefault="00D376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68AE5" w14:textId="77777777" w:rsidR="00EC072E" w:rsidRPr="007361EB" w:rsidRDefault="00EC072E" w:rsidP="00332BBE">
      <w:pPr>
        <w:spacing w:after="0" w:line="240" w:lineRule="auto"/>
      </w:pPr>
      <w:r w:rsidRPr="007361EB">
        <w:separator/>
      </w:r>
    </w:p>
  </w:footnote>
  <w:footnote w:type="continuationSeparator" w:id="0">
    <w:p w14:paraId="67CE74AB" w14:textId="77777777" w:rsidR="00EC072E" w:rsidRPr="007361EB" w:rsidRDefault="00EC072E" w:rsidP="00332BBE">
      <w:pPr>
        <w:spacing w:after="0" w:line="240" w:lineRule="auto"/>
      </w:pPr>
      <w:r w:rsidRPr="007361EB">
        <w:continuationSeparator/>
      </w:r>
    </w:p>
  </w:footnote>
  <w:footnote w:id="1">
    <w:p w14:paraId="3980BF81" w14:textId="77777777" w:rsidR="00332BBE" w:rsidRPr="007361EB" w:rsidRDefault="00332BBE" w:rsidP="00332BBE">
      <w:pPr>
        <w:pStyle w:val="Akapitzlist"/>
        <w:ind w:left="425"/>
        <w:jc w:val="both"/>
        <w:rPr>
          <w:rFonts w:ascii="Cambria" w:eastAsia="Times New Roman" w:hAnsi="Cambria" w:cs="Arial"/>
          <w:i/>
          <w:sz w:val="20"/>
          <w:szCs w:val="20"/>
          <w:lang w:eastAsia="pl-PL"/>
        </w:rPr>
      </w:pPr>
      <w:r w:rsidRPr="007361EB">
        <w:rPr>
          <w:rStyle w:val="Odwoanieprzypisudolnego"/>
          <w:rFonts w:ascii="Cambria" w:hAnsi="Cambria"/>
          <w:sz w:val="20"/>
          <w:szCs w:val="20"/>
        </w:rPr>
        <w:footnoteRef/>
      </w:r>
      <w:r w:rsidRPr="007361EB">
        <w:rPr>
          <w:rFonts w:ascii="Cambria" w:hAnsi="Cambria"/>
          <w:sz w:val="20"/>
          <w:szCs w:val="20"/>
        </w:rPr>
        <w:t xml:space="preserve"> </w:t>
      </w:r>
      <w:r w:rsidRPr="007361EB">
        <w:rPr>
          <w:rFonts w:ascii="Cambria" w:hAnsi="Cambria" w:cs="Arial"/>
          <w:b/>
          <w:i/>
          <w:sz w:val="20"/>
          <w:szCs w:val="20"/>
        </w:rPr>
        <w:t>Wyjaśnienie:</w:t>
      </w:r>
      <w:r w:rsidRPr="007361EB">
        <w:rPr>
          <w:rFonts w:ascii="Cambria" w:hAnsi="Cambria" w:cs="Arial"/>
          <w:i/>
          <w:sz w:val="20"/>
          <w:szCs w:val="20"/>
        </w:rPr>
        <w:t xml:space="preserve"> prawo do ograniczenia przetwarzania nie ma zastosowania w odniesieniu do </w:t>
      </w:r>
      <w:r w:rsidRPr="007361EB">
        <w:rPr>
          <w:rFonts w:ascii="Cambria" w:eastAsia="Times New Roman" w:hAnsi="Cambria" w:cs="Arial"/>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1B3F7C93" w14:textId="77777777" w:rsidR="00332BBE" w:rsidRDefault="00332BBE" w:rsidP="00332BBE">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7E835" w14:textId="77777777" w:rsidR="006C209E" w:rsidRPr="007361EB" w:rsidRDefault="006C209E" w:rsidP="006C209E">
    <w:bookmarkStart w:id="6" w:name="_Hlk172707565"/>
    <w:r w:rsidRPr="007361EB">
      <w:rPr>
        <w:noProof/>
        <w:sz w:val="20"/>
        <w:szCs w:val="20"/>
        <w:lang w:eastAsia="pl-PL"/>
      </w:rPr>
      <w:drawing>
        <wp:inline distT="0" distB="0" distL="0" distR="0" wp14:anchorId="5B9433AE" wp14:editId="5F8F7E2A">
          <wp:extent cx="5760720" cy="1067193"/>
          <wp:effectExtent l="0" t="0" r="0" b="0"/>
          <wp:docPr id="1363932885" name="Obraz 4" descr="Obraz zawierający tekst, logo, Czcionka, czerwo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descr="Obraz zawierający tekst, logo, Czcionka, czerwony&#10;&#10;Opis wygenerowany automatycznie"/>
                  <pic:cNvPicPr>
                    <a:picLocks noChangeAspect="1" noChangeArrowheads="1"/>
                  </pic:cNvPicPr>
                </pic:nvPicPr>
                <pic:blipFill>
                  <a:blip r:embed="rId1"/>
                  <a:stretch>
                    <a:fillRect/>
                  </a:stretch>
                </pic:blipFill>
                <pic:spPr bwMode="auto">
                  <a:xfrm>
                    <a:off x="0" y="0"/>
                    <a:ext cx="5760720" cy="1067193"/>
                  </a:xfrm>
                  <a:prstGeom prst="rect">
                    <a:avLst/>
                  </a:prstGeom>
                </pic:spPr>
              </pic:pic>
            </a:graphicData>
          </a:graphic>
        </wp:inline>
      </w:drawing>
    </w:r>
  </w:p>
  <w:p w14:paraId="75E40E5F" w14:textId="266C6EE4" w:rsidR="006C209E" w:rsidRPr="007361EB" w:rsidRDefault="007361EB" w:rsidP="006C209E">
    <w:pPr>
      <w:jc w:val="center"/>
      <w:rPr>
        <w:rFonts w:ascii="Cambria" w:hAnsi="Cambria" w:cs="Calibri-Bold"/>
        <w:sz w:val="20"/>
        <w:szCs w:val="18"/>
        <w:lang w:eastAsia="pl-PL"/>
      </w:rPr>
    </w:pPr>
    <w:bookmarkStart w:id="7" w:name="_Hlk172707547"/>
    <w:r w:rsidRPr="007361EB">
      <w:rPr>
        <w:rFonts w:ascii="Cambria" w:hAnsi="Cambria" w:cs="Calibri-Bold"/>
        <w:i/>
        <w:sz w:val="20"/>
        <w:szCs w:val="18"/>
        <w:lang w:eastAsia="pl-PL"/>
      </w:rPr>
      <w:t>Zamówienie</w:t>
    </w:r>
    <w:r w:rsidR="006C209E" w:rsidRPr="007361EB">
      <w:rPr>
        <w:rFonts w:ascii="Cambria" w:hAnsi="Cambria" w:cs="Calibri-Bold"/>
        <w:i/>
        <w:sz w:val="20"/>
        <w:szCs w:val="18"/>
        <w:lang w:eastAsia="pl-PL"/>
      </w:rPr>
      <w:t xml:space="preserve"> </w:t>
    </w:r>
    <w:r w:rsidR="006C209E" w:rsidRPr="007361EB">
      <w:rPr>
        <w:rFonts w:ascii="Cambria" w:hAnsi="Cambria"/>
        <w:bCs/>
        <w:i/>
        <w:color w:val="000000"/>
        <w:sz w:val="20"/>
        <w:szCs w:val="18"/>
        <w:lang w:eastAsia="pl-PL"/>
      </w:rPr>
      <w:t xml:space="preserve">współfinansowane jest ze </w:t>
    </w:r>
    <w:r w:rsidR="006C209E" w:rsidRPr="007361EB">
      <w:rPr>
        <w:rFonts w:ascii="Cambria" w:hAnsi="Cambria"/>
        <w:i/>
        <w:color w:val="000000"/>
        <w:sz w:val="20"/>
        <w:szCs w:val="18"/>
        <w:lang w:eastAsia="pl-PL"/>
      </w:rPr>
      <w:t>ś</w:t>
    </w:r>
    <w:r w:rsidR="006C209E" w:rsidRPr="007361EB">
      <w:rPr>
        <w:rFonts w:ascii="Cambria" w:hAnsi="Cambria"/>
        <w:bCs/>
        <w:i/>
        <w:color w:val="000000"/>
        <w:sz w:val="20"/>
        <w:szCs w:val="18"/>
        <w:lang w:eastAsia="pl-PL"/>
      </w:rPr>
      <w:t>rodków</w:t>
    </w:r>
    <w:r w:rsidR="006C209E" w:rsidRPr="007361EB">
      <w:rPr>
        <w:rFonts w:ascii="Cambria" w:hAnsi="Cambria"/>
        <w:bCs/>
        <w:color w:val="000000"/>
        <w:sz w:val="20"/>
        <w:szCs w:val="18"/>
        <w:lang w:eastAsia="pl-PL"/>
      </w:rPr>
      <w:t>:</w:t>
    </w:r>
    <w:r w:rsidR="006C209E" w:rsidRPr="007361EB">
      <w:rPr>
        <w:rFonts w:ascii="Cambria" w:hAnsi="Cambria" w:cs="Calibri-Bold"/>
        <w:sz w:val="20"/>
        <w:szCs w:val="18"/>
        <w:lang w:eastAsia="pl-PL"/>
      </w:rPr>
      <w:br/>
    </w:r>
    <w:r w:rsidRPr="007361EB">
      <w:rPr>
        <w:rFonts w:ascii="Cambria" w:hAnsi="Cambria" w:cs="Calibri-Bold"/>
        <w:b/>
        <w:sz w:val="20"/>
        <w:szCs w:val="18"/>
        <w:lang w:eastAsia="pl-PL"/>
      </w:rPr>
      <w:t>Rządowego Programu Odbudowy Zabytków</w:t>
    </w:r>
  </w:p>
  <w:bookmarkEnd w:id="6"/>
  <w:bookmarkEnd w:id="7"/>
  <w:p w14:paraId="4908398A" w14:textId="77777777" w:rsidR="006C209E" w:rsidRPr="007361EB" w:rsidRDefault="006C209E" w:rsidP="006C209E">
    <w:pPr>
      <w:pStyle w:val="Nagwek"/>
    </w:pPr>
  </w:p>
  <w:p w14:paraId="7AF97893" w14:textId="77777777" w:rsidR="006E22A9" w:rsidRPr="007361EB" w:rsidRDefault="006E22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B"/>
    <w:multiLevelType w:val="multilevel"/>
    <w:tmpl w:val="0000000B"/>
    <w:name w:val="WW8Num11"/>
    <w:lvl w:ilvl="0">
      <w:start w:val="11"/>
      <w:numFmt w:val="decimal"/>
      <w:lvlText w:val="%1."/>
      <w:lvlJc w:val="left"/>
      <w:pPr>
        <w:tabs>
          <w:tab w:val="num" w:pos="0"/>
        </w:tabs>
        <w:ind w:left="460" w:hanging="460"/>
      </w:pPr>
      <w:rPr>
        <w:rFonts w:hint="default"/>
        <w:b/>
      </w:rPr>
    </w:lvl>
    <w:lvl w:ilvl="1">
      <w:start w:val="1"/>
      <w:numFmt w:val="decimal"/>
      <w:lvlText w:val="%1.%2."/>
      <w:lvlJc w:val="left"/>
      <w:pPr>
        <w:tabs>
          <w:tab w:val="num" w:pos="0"/>
        </w:tabs>
        <w:ind w:left="720" w:hanging="720"/>
      </w:pPr>
      <w:rPr>
        <w:rFonts w:ascii="Cambria" w:eastAsia="TimesNewRoman" w:hAnsi="Cambria" w:cs="Arial" w:hint="default"/>
        <w:b/>
        <w:sz w:val="24"/>
        <w:szCs w:val="24"/>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1080" w:hanging="108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440" w:hanging="144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800" w:hanging="1800"/>
      </w:pPr>
      <w:rPr>
        <w:rFonts w:hint="default"/>
        <w:b/>
      </w:rPr>
    </w:lvl>
    <w:lvl w:ilvl="8">
      <w:start w:val="1"/>
      <w:numFmt w:val="decimal"/>
      <w:lvlText w:val="%1.%2.%3.%4.%5.%6.%7.%8.%9."/>
      <w:lvlJc w:val="left"/>
      <w:pPr>
        <w:tabs>
          <w:tab w:val="num" w:pos="0"/>
        </w:tabs>
        <w:ind w:left="1800" w:hanging="1800"/>
      </w:pPr>
      <w:rPr>
        <w:rFonts w:hint="default"/>
        <w:b/>
      </w:rPr>
    </w:lvl>
  </w:abstractNum>
  <w:abstractNum w:abstractNumId="2" w15:restartNumberingAfterBreak="0">
    <w:nsid w:val="0000001F"/>
    <w:multiLevelType w:val="singleLevel"/>
    <w:tmpl w:val="0000001F"/>
    <w:name w:val="WW8Num31"/>
    <w:lvl w:ilvl="0">
      <w:start w:val="1"/>
      <w:numFmt w:val="bullet"/>
      <w:lvlText w:val=""/>
      <w:lvlJc w:val="left"/>
      <w:pPr>
        <w:tabs>
          <w:tab w:val="num" w:pos="0"/>
        </w:tabs>
        <w:ind w:left="1647" w:hanging="360"/>
      </w:pPr>
      <w:rPr>
        <w:rFonts w:ascii="Symbol" w:hAnsi="Symbol" w:cs="Times New Roman" w:hint="default"/>
        <w:b/>
        <w:sz w:val="24"/>
        <w:szCs w:val="24"/>
      </w:rPr>
    </w:lvl>
  </w:abstractNum>
  <w:abstractNum w:abstractNumId="3" w15:restartNumberingAfterBreak="0">
    <w:nsid w:val="00000023"/>
    <w:multiLevelType w:val="singleLevel"/>
    <w:tmpl w:val="00000023"/>
    <w:name w:val="WW8Num35"/>
    <w:lvl w:ilvl="0">
      <w:start w:val="1"/>
      <w:numFmt w:val="decimal"/>
      <w:lvlText w:val="%1)"/>
      <w:lvlJc w:val="left"/>
      <w:pPr>
        <w:tabs>
          <w:tab w:val="num" w:pos="0"/>
        </w:tabs>
        <w:ind w:left="720" w:hanging="360"/>
      </w:pPr>
      <w:rPr>
        <w:rFonts w:ascii="Cambria" w:hAnsi="Cambria" w:cs="Cambria" w:hint="default"/>
        <w:i/>
        <w:sz w:val="24"/>
        <w:szCs w:val="24"/>
      </w:rPr>
    </w:lvl>
  </w:abstractNum>
  <w:abstractNum w:abstractNumId="4" w15:restartNumberingAfterBreak="0">
    <w:nsid w:val="0000002F"/>
    <w:multiLevelType w:val="singleLevel"/>
    <w:tmpl w:val="0000002F"/>
    <w:name w:val="WW8Num47"/>
    <w:lvl w:ilvl="0">
      <w:start w:val="1"/>
      <w:numFmt w:val="lowerLetter"/>
      <w:lvlText w:val="%1)"/>
      <w:lvlJc w:val="left"/>
      <w:pPr>
        <w:tabs>
          <w:tab w:val="num" w:pos="0"/>
        </w:tabs>
        <w:ind w:left="720" w:hanging="360"/>
      </w:pPr>
      <w:rPr>
        <w:rFonts w:ascii="Cambria" w:hAnsi="Cambria" w:cs="Cambria" w:hint="default"/>
        <w:b/>
        <w:bCs/>
        <w:color w:val="000000"/>
        <w:sz w:val="24"/>
        <w:szCs w:val="24"/>
      </w:rPr>
    </w:lvl>
  </w:abstractNum>
  <w:abstractNum w:abstractNumId="5" w15:restartNumberingAfterBreak="0">
    <w:nsid w:val="00000031"/>
    <w:multiLevelType w:val="singleLevel"/>
    <w:tmpl w:val="9902567C"/>
    <w:name w:val="WW8Num49"/>
    <w:lvl w:ilvl="0">
      <w:start w:val="1"/>
      <w:numFmt w:val="decimal"/>
      <w:lvlText w:val="%1)"/>
      <w:lvlJc w:val="left"/>
      <w:pPr>
        <w:tabs>
          <w:tab w:val="num" w:pos="0"/>
        </w:tabs>
        <w:ind w:left="1713" w:hanging="360"/>
      </w:pPr>
      <w:rPr>
        <w:rFonts w:cs="Arial" w:hint="default"/>
        <w:b/>
      </w:rPr>
    </w:lvl>
  </w:abstractNum>
  <w:abstractNum w:abstractNumId="6" w15:restartNumberingAfterBreak="0">
    <w:nsid w:val="01C92965"/>
    <w:multiLevelType w:val="hybridMultilevel"/>
    <w:tmpl w:val="67545BFA"/>
    <w:lvl w:ilvl="0" w:tplc="6C625F8E">
      <w:start w:val="1"/>
      <w:numFmt w:val="lowerLetter"/>
      <w:lvlText w:val="%1)"/>
      <w:lvlJc w:val="left"/>
      <w:pPr>
        <w:ind w:left="1211" w:hanging="360"/>
      </w:pPr>
      <w:rPr>
        <w:rFonts w:hint="default"/>
        <w:color w:val="C0000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51B7BA9"/>
    <w:multiLevelType w:val="hybridMultilevel"/>
    <w:tmpl w:val="20DCF48C"/>
    <w:lvl w:ilvl="0" w:tplc="85B87A3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645395A"/>
    <w:multiLevelType w:val="multilevel"/>
    <w:tmpl w:val="C63A2F72"/>
    <w:lvl w:ilvl="0">
      <w:start w:val="6"/>
      <w:numFmt w:val="decimal"/>
      <w:lvlText w:val="%1."/>
      <w:lvlJc w:val="left"/>
      <w:pPr>
        <w:ind w:left="400" w:hanging="40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9" w15:restartNumberingAfterBreak="0">
    <w:nsid w:val="0B6A1708"/>
    <w:multiLevelType w:val="hybridMultilevel"/>
    <w:tmpl w:val="E8A0D432"/>
    <w:lvl w:ilvl="0" w:tplc="58EE1A3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BED3E8E"/>
    <w:multiLevelType w:val="hybridMultilevel"/>
    <w:tmpl w:val="FCFE2A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1BC7EDC"/>
    <w:multiLevelType w:val="multilevel"/>
    <w:tmpl w:val="3DD44FCC"/>
    <w:lvl w:ilvl="0">
      <w:start w:val="13"/>
      <w:numFmt w:val="decimal"/>
      <w:pStyle w:val="Listanumerowana"/>
      <w:lvlText w:val="%1."/>
      <w:lvlJc w:val="left"/>
      <w:pPr>
        <w:ind w:left="360" w:hanging="360"/>
      </w:pPr>
      <w:rPr>
        <w:rFonts w:hint="default"/>
        <w:b/>
      </w:rPr>
    </w:lvl>
    <w:lvl w:ilvl="1">
      <w:start w:val="1"/>
      <w:numFmt w:val="none"/>
      <w:pStyle w:val="Listanumerowana2"/>
      <w:lvlText w:val="13.1"/>
      <w:lvlJc w:val="left"/>
      <w:pPr>
        <w:ind w:left="360" w:hanging="360"/>
      </w:pPr>
      <w:rPr>
        <w:rFonts w:hint="default"/>
        <w:b/>
      </w:rPr>
    </w:lvl>
    <w:lvl w:ilvl="2">
      <w:numFmt w:val="decimal"/>
      <w:lvlText w:val="%1.%2.%3."/>
      <w:lvlJc w:val="left"/>
      <w:pPr>
        <w:ind w:left="720" w:hanging="720"/>
      </w:pPr>
      <w:rPr>
        <w:rFonts w:hint="default"/>
      </w:rPr>
    </w:lvl>
    <w:lvl w:ilvl="3">
      <w:start w:val="268374015"/>
      <w:numFmt w:val="decimal"/>
      <w:lvlText w:val="%1.%2.%3.%4."/>
      <w:lvlJc w:val="left"/>
      <w:pPr>
        <w:ind w:left="720" w:hanging="720"/>
      </w:pPr>
      <w:rPr>
        <w:rFonts w:hint="default"/>
      </w:rPr>
    </w:lvl>
    <w:lvl w:ilvl="4">
      <w:numFmt w:val="decimal"/>
      <w:pStyle w:val="Listanumerowana5"/>
      <w:lvlText w:val="%1.%2.%3.%4.%5."/>
      <w:lvlJc w:val="left"/>
      <w:pPr>
        <w:ind w:left="1080" w:hanging="1080"/>
      </w:pPr>
      <w:rPr>
        <w:rFonts w:hint="default"/>
      </w:rPr>
    </w:lvl>
    <w:lvl w:ilvl="5">
      <w:start w:val="1350554360"/>
      <w:numFmt w:val="decimal"/>
      <w:lvlText w:val="%1.%2.%3.%4.%5.%6."/>
      <w:lvlJc w:val="left"/>
      <w:pPr>
        <w:ind w:left="1080" w:hanging="1080"/>
      </w:pPr>
      <w:rPr>
        <w:rFonts w:hint="default"/>
      </w:rPr>
    </w:lvl>
    <w:lvl w:ilvl="6">
      <w:start w:val="1350554360"/>
      <w:numFmt w:val="decimal"/>
      <w:lvlText w:val="%1.%2.%3.%4.%5.%6.%7."/>
      <w:lvlJc w:val="left"/>
      <w:pPr>
        <w:ind w:left="1440" w:hanging="1440"/>
      </w:pPr>
      <w:rPr>
        <w:rFonts w:hint="default"/>
      </w:rPr>
    </w:lvl>
    <w:lvl w:ilvl="7">
      <w:start w:val="9"/>
      <w:numFmt w:val="decimal"/>
      <w:lvlText w:val="%1.%2.%3.%4.%5.%6.%7.%8."/>
      <w:lvlJc w:val="left"/>
      <w:pPr>
        <w:ind w:left="1440" w:hanging="1440"/>
      </w:pPr>
      <w:rPr>
        <w:rFonts w:hint="default"/>
      </w:rPr>
    </w:lvl>
    <w:lvl w:ilvl="8">
      <w:start w:val="4095"/>
      <w:numFmt w:val="decimal"/>
      <w:lvlText w:val="%1.%2.%3.%4.%5.%6.%7.%8.%9."/>
      <w:lvlJc w:val="left"/>
      <w:pPr>
        <w:ind w:left="1800" w:hanging="1800"/>
      </w:pPr>
      <w:rPr>
        <w:rFonts w:hint="default"/>
      </w:rPr>
    </w:lvl>
  </w:abstractNum>
  <w:abstractNum w:abstractNumId="12" w15:restartNumberingAfterBreak="0">
    <w:nsid w:val="1256223E"/>
    <w:multiLevelType w:val="hybridMultilevel"/>
    <w:tmpl w:val="B74099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5FE5583"/>
    <w:multiLevelType w:val="hybridMultilevel"/>
    <w:tmpl w:val="B75CE6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EB7AD6"/>
    <w:multiLevelType w:val="hybridMultilevel"/>
    <w:tmpl w:val="30FA6014"/>
    <w:lvl w:ilvl="0" w:tplc="75DE475E">
      <w:start w:val="1"/>
      <w:numFmt w:val="lowerLetter"/>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5" w15:restartNumberingAfterBreak="0">
    <w:nsid w:val="1A5F52CB"/>
    <w:multiLevelType w:val="hybridMultilevel"/>
    <w:tmpl w:val="3E024CE2"/>
    <w:lvl w:ilvl="0" w:tplc="D944B23E">
      <w:start w:val="1"/>
      <w:numFmt w:val="bullet"/>
      <w:lvlText w:val="−"/>
      <w:lvlJc w:val="left"/>
      <w:pPr>
        <w:ind w:left="1992" w:hanging="360"/>
      </w:pPr>
      <w:rPr>
        <w:rFonts w:ascii="Times New Roman" w:hAnsi="Times New Roman" w:cs="Times New Roman" w:hint="default"/>
        <w:color w:val="auto"/>
      </w:rPr>
    </w:lvl>
    <w:lvl w:ilvl="1" w:tplc="04150003" w:tentative="1">
      <w:start w:val="1"/>
      <w:numFmt w:val="bullet"/>
      <w:lvlText w:val="o"/>
      <w:lvlJc w:val="left"/>
      <w:pPr>
        <w:ind w:left="2712" w:hanging="360"/>
      </w:pPr>
      <w:rPr>
        <w:rFonts w:ascii="Courier New" w:hAnsi="Courier New" w:cs="Courier New" w:hint="default"/>
      </w:rPr>
    </w:lvl>
    <w:lvl w:ilvl="2" w:tplc="04150005" w:tentative="1">
      <w:start w:val="1"/>
      <w:numFmt w:val="bullet"/>
      <w:lvlText w:val=""/>
      <w:lvlJc w:val="left"/>
      <w:pPr>
        <w:ind w:left="3432" w:hanging="360"/>
      </w:pPr>
      <w:rPr>
        <w:rFonts w:ascii="Wingdings" w:hAnsi="Wingdings" w:hint="default"/>
      </w:rPr>
    </w:lvl>
    <w:lvl w:ilvl="3" w:tplc="04150001" w:tentative="1">
      <w:start w:val="1"/>
      <w:numFmt w:val="bullet"/>
      <w:lvlText w:val=""/>
      <w:lvlJc w:val="left"/>
      <w:pPr>
        <w:ind w:left="4152" w:hanging="360"/>
      </w:pPr>
      <w:rPr>
        <w:rFonts w:ascii="Symbol" w:hAnsi="Symbol" w:hint="default"/>
      </w:rPr>
    </w:lvl>
    <w:lvl w:ilvl="4" w:tplc="04150003" w:tentative="1">
      <w:start w:val="1"/>
      <w:numFmt w:val="bullet"/>
      <w:lvlText w:val="o"/>
      <w:lvlJc w:val="left"/>
      <w:pPr>
        <w:ind w:left="4872" w:hanging="360"/>
      </w:pPr>
      <w:rPr>
        <w:rFonts w:ascii="Courier New" w:hAnsi="Courier New" w:cs="Courier New" w:hint="default"/>
      </w:rPr>
    </w:lvl>
    <w:lvl w:ilvl="5" w:tplc="04150005" w:tentative="1">
      <w:start w:val="1"/>
      <w:numFmt w:val="bullet"/>
      <w:lvlText w:val=""/>
      <w:lvlJc w:val="left"/>
      <w:pPr>
        <w:ind w:left="5592" w:hanging="360"/>
      </w:pPr>
      <w:rPr>
        <w:rFonts w:ascii="Wingdings" w:hAnsi="Wingdings" w:hint="default"/>
      </w:rPr>
    </w:lvl>
    <w:lvl w:ilvl="6" w:tplc="04150001" w:tentative="1">
      <w:start w:val="1"/>
      <w:numFmt w:val="bullet"/>
      <w:lvlText w:val=""/>
      <w:lvlJc w:val="left"/>
      <w:pPr>
        <w:ind w:left="6312" w:hanging="360"/>
      </w:pPr>
      <w:rPr>
        <w:rFonts w:ascii="Symbol" w:hAnsi="Symbol" w:hint="default"/>
      </w:rPr>
    </w:lvl>
    <w:lvl w:ilvl="7" w:tplc="04150003" w:tentative="1">
      <w:start w:val="1"/>
      <w:numFmt w:val="bullet"/>
      <w:lvlText w:val="o"/>
      <w:lvlJc w:val="left"/>
      <w:pPr>
        <w:ind w:left="7032" w:hanging="360"/>
      </w:pPr>
      <w:rPr>
        <w:rFonts w:ascii="Courier New" w:hAnsi="Courier New" w:cs="Courier New" w:hint="default"/>
      </w:rPr>
    </w:lvl>
    <w:lvl w:ilvl="8" w:tplc="04150005" w:tentative="1">
      <w:start w:val="1"/>
      <w:numFmt w:val="bullet"/>
      <w:lvlText w:val=""/>
      <w:lvlJc w:val="left"/>
      <w:pPr>
        <w:ind w:left="7752" w:hanging="360"/>
      </w:pPr>
      <w:rPr>
        <w:rFonts w:ascii="Wingdings" w:hAnsi="Wingdings" w:hint="default"/>
      </w:rPr>
    </w:lvl>
  </w:abstractNum>
  <w:abstractNum w:abstractNumId="16" w15:restartNumberingAfterBreak="0">
    <w:nsid w:val="1D8C418D"/>
    <w:multiLevelType w:val="multilevel"/>
    <w:tmpl w:val="71F2D642"/>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5B54EE"/>
    <w:multiLevelType w:val="multilevel"/>
    <w:tmpl w:val="4734227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1D42CF"/>
    <w:multiLevelType w:val="hybridMultilevel"/>
    <w:tmpl w:val="643CCC54"/>
    <w:name w:val="WW8Num443"/>
    <w:lvl w:ilvl="0" w:tplc="E2C2DD8E">
      <w:start w:val="2"/>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924E05"/>
    <w:multiLevelType w:val="multilevel"/>
    <w:tmpl w:val="804E9788"/>
    <w:lvl w:ilvl="0">
      <w:start w:val="2"/>
      <w:numFmt w:val="decimal"/>
      <w:lvlText w:val="%1"/>
      <w:lvlJc w:val="left"/>
      <w:pPr>
        <w:ind w:left="360" w:hanging="360"/>
      </w:pPr>
      <w:rPr>
        <w:rFonts w:cs="Times New Roman" w:hint="default"/>
        <w:b w:val="0"/>
      </w:rPr>
    </w:lvl>
    <w:lvl w:ilvl="1">
      <w:start w:val="1"/>
      <w:numFmt w:val="lowerLetter"/>
      <w:lvlText w:val="%2)"/>
      <w:lvlJc w:val="left"/>
      <w:pPr>
        <w:ind w:left="644" w:hanging="360"/>
      </w:pPr>
      <w:rPr>
        <w:rFonts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0" w15:restartNumberingAfterBreak="0">
    <w:nsid w:val="2EE66CFD"/>
    <w:multiLevelType w:val="hybridMultilevel"/>
    <w:tmpl w:val="0E9CE8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5751AA9"/>
    <w:multiLevelType w:val="multilevel"/>
    <w:tmpl w:val="0E7CE94A"/>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8206B49"/>
    <w:multiLevelType w:val="multilevel"/>
    <w:tmpl w:val="32C8A0CE"/>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8D41C4"/>
    <w:multiLevelType w:val="multilevel"/>
    <w:tmpl w:val="8410D2CA"/>
    <w:lvl w:ilvl="0">
      <w:start w:val="1"/>
      <w:numFmt w:val="decimal"/>
      <w:lvlText w:val="%1)"/>
      <w:lvlJc w:val="left"/>
      <w:pPr>
        <w:ind w:left="1393" w:hanging="4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433" w:hanging="144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793" w:hanging="1800"/>
      </w:pPr>
      <w:rPr>
        <w:rFonts w:hint="default"/>
      </w:rPr>
    </w:lvl>
    <w:lvl w:ilvl="8">
      <w:start w:val="1"/>
      <w:numFmt w:val="decimal"/>
      <w:lvlText w:val="%1.%2.%3.%4.%5.%6.%7.%8.%9."/>
      <w:lvlJc w:val="left"/>
      <w:pPr>
        <w:ind w:left="3153" w:hanging="2160"/>
      </w:pPr>
      <w:rPr>
        <w:rFonts w:hint="default"/>
      </w:rPr>
    </w:lvl>
  </w:abstractNum>
  <w:abstractNum w:abstractNumId="25" w15:restartNumberingAfterBreak="0">
    <w:nsid w:val="389D2578"/>
    <w:multiLevelType w:val="multilevel"/>
    <w:tmpl w:val="5AA832EE"/>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97A3A53"/>
    <w:multiLevelType w:val="multilevel"/>
    <w:tmpl w:val="4530D5C4"/>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865BCF"/>
    <w:multiLevelType w:val="multilevel"/>
    <w:tmpl w:val="449200DA"/>
    <w:lvl w:ilvl="0">
      <w:start w:val="15"/>
      <w:numFmt w:val="decimal"/>
      <w:lvlText w:val="%1."/>
      <w:lvlJc w:val="left"/>
      <w:pPr>
        <w:ind w:left="500" w:hanging="500"/>
      </w:pPr>
      <w:rPr>
        <w:rFonts w:cs="Arial" w:hint="default"/>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8" w15:restartNumberingAfterBreak="0">
    <w:nsid w:val="3C6D7180"/>
    <w:multiLevelType w:val="hybridMultilevel"/>
    <w:tmpl w:val="5BEE184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755156"/>
    <w:multiLevelType w:val="hybridMultilevel"/>
    <w:tmpl w:val="53B49A88"/>
    <w:lvl w:ilvl="0" w:tplc="0B5AD8BC">
      <w:start w:val="1"/>
      <w:numFmt w:val="decimal"/>
      <w:lvlText w:val="%1)"/>
      <w:lvlJc w:val="left"/>
      <w:pPr>
        <w:ind w:left="2084" w:hanging="360"/>
      </w:pPr>
      <w:rPr>
        <w:strike w:val="0"/>
        <w:dstrike w:val="0"/>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760150"/>
    <w:multiLevelType w:val="multilevel"/>
    <w:tmpl w:val="E4623514"/>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E217F43"/>
    <w:multiLevelType w:val="multilevel"/>
    <w:tmpl w:val="B3A42500"/>
    <w:lvl w:ilvl="0">
      <w:start w:val="2"/>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2" w15:restartNumberingAfterBreak="0">
    <w:nsid w:val="4E236D56"/>
    <w:multiLevelType w:val="hybridMultilevel"/>
    <w:tmpl w:val="94A404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E70638B"/>
    <w:multiLevelType w:val="hybridMultilevel"/>
    <w:tmpl w:val="0C2437D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4" w15:restartNumberingAfterBreak="0">
    <w:nsid w:val="52D7376D"/>
    <w:multiLevelType w:val="hybridMultilevel"/>
    <w:tmpl w:val="3D044D24"/>
    <w:lvl w:ilvl="0" w:tplc="04150017">
      <w:start w:val="1"/>
      <w:numFmt w:val="lowerLetter"/>
      <w:lvlText w:val="%1)"/>
      <w:lvlJc w:val="left"/>
      <w:pPr>
        <w:ind w:left="1429"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6A616AE2"/>
    <w:multiLevelType w:val="hybridMultilevel"/>
    <w:tmpl w:val="6442C730"/>
    <w:lvl w:ilvl="0" w:tplc="67208E2A">
      <w:start w:val="1"/>
      <w:numFmt w:val="bullet"/>
      <w:lvlText w:val=""/>
      <w:lvlJc w:val="left"/>
      <w:pPr>
        <w:ind w:left="1433" w:hanging="360"/>
      </w:pPr>
      <w:rPr>
        <w:rFonts w:ascii="Symbol" w:hAnsi="Symbol" w:hint="default"/>
      </w:rPr>
    </w:lvl>
    <w:lvl w:ilvl="1" w:tplc="04150003" w:tentative="1">
      <w:start w:val="1"/>
      <w:numFmt w:val="bullet"/>
      <w:lvlText w:val="o"/>
      <w:lvlJc w:val="left"/>
      <w:pPr>
        <w:ind w:left="2153" w:hanging="360"/>
      </w:pPr>
      <w:rPr>
        <w:rFonts w:ascii="Courier New" w:hAnsi="Courier New" w:cs="Courier New" w:hint="default"/>
      </w:rPr>
    </w:lvl>
    <w:lvl w:ilvl="2" w:tplc="04150005" w:tentative="1">
      <w:start w:val="1"/>
      <w:numFmt w:val="bullet"/>
      <w:lvlText w:val=""/>
      <w:lvlJc w:val="left"/>
      <w:pPr>
        <w:ind w:left="2873" w:hanging="360"/>
      </w:pPr>
      <w:rPr>
        <w:rFonts w:ascii="Wingdings" w:hAnsi="Wingdings" w:hint="default"/>
      </w:rPr>
    </w:lvl>
    <w:lvl w:ilvl="3" w:tplc="04150001" w:tentative="1">
      <w:start w:val="1"/>
      <w:numFmt w:val="bullet"/>
      <w:lvlText w:val=""/>
      <w:lvlJc w:val="left"/>
      <w:pPr>
        <w:ind w:left="3593" w:hanging="360"/>
      </w:pPr>
      <w:rPr>
        <w:rFonts w:ascii="Symbol" w:hAnsi="Symbol" w:hint="default"/>
      </w:rPr>
    </w:lvl>
    <w:lvl w:ilvl="4" w:tplc="04150003" w:tentative="1">
      <w:start w:val="1"/>
      <w:numFmt w:val="bullet"/>
      <w:lvlText w:val="o"/>
      <w:lvlJc w:val="left"/>
      <w:pPr>
        <w:ind w:left="4313" w:hanging="360"/>
      </w:pPr>
      <w:rPr>
        <w:rFonts w:ascii="Courier New" w:hAnsi="Courier New" w:cs="Courier New" w:hint="default"/>
      </w:rPr>
    </w:lvl>
    <w:lvl w:ilvl="5" w:tplc="04150005" w:tentative="1">
      <w:start w:val="1"/>
      <w:numFmt w:val="bullet"/>
      <w:lvlText w:val=""/>
      <w:lvlJc w:val="left"/>
      <w:pPr>
        <w:ind w:left="5033" w:hanging="360"/>
      </w:pPr>
      <w:rPr>
        <w:rFonts w:ascii="Wingdings" w:hAnsi="Wingdings" w:hint="default"/>
      </w:rPr>
    </w:lvl>
    <w:lvl w:ilvl="6" w:tplc="04150001" w:tentative="1">
      <w:start w:val="1"/>
      <w:numFmt w:val="bullet"/>
      <w:lvlText w:val=""/>
      <w:lvlJc w:val="left"/>
      <w:pPr>
        <w:ind w:left="5753" w:hanging="360"/>
      </w:pPr>
      <w:rPr>
        <w:rFonts w:ascii="Symbol" w:hAnsi="Symbol" w:hint="default"/>
      </w:rPr>
    </w:lvl>
    <w:lvl w:ilvl="7" w:tplc="04150003" w:tentative="1">
      <w:start w:val="1"/>
      <w:numFmt w:val="bullet"/>
      <w:lvlText w:val="o"/>
      <w:lvlJc w:val="left"/>
      <w:pPr>
        <w:ind w:left="6473" w:hanging="360"/>
      </w:pPr>
      <w:rPr>
        <w:rFonts w:ascii="Courier New" w:hAnsi="Courier New" w:cs="Courier New" w:hint="default"/>
      </w:rPr>
    </w:lvl>
    <w:lvl w:ilvl="8" w:tplc="04150005" w:tentative="1">
      <w:start w:val="1"/>
      <w:numFmt w:val="bullet"/>
      <w:lvlText w:val=""/>
      <w:lvlJc w:val="left"/>
      <w:pPr>
        <w:ind w:left="7193" w:hanging="360"/>
      </w:pPr>
      <w:rPr>
        <w:rFonts w:ascii="Wingdings" w:hAnsi="Wingdings" w:hint="default"/>
      </w:rPr>
    </w:lvl>
  </w:abstractNum>
  <w:abstractNum w:abstractNumId="36" w15:restartNumberingAfterBreak="0">
    <w:nsid w:val="6C6E114A"/>
    <w:multiLevelType w:val="hybridMultilevel"/>
    <w:tmpl w:val="BF18B076"/>
    <w:lvl w:ilvl="0" w:tplc="4BDA546A">
      <w:start w:val="1"/>
      <w:numFmt w:val="decimal"/>
      <w:lvlText w:val="%1)"/>
      <w:lvlJc w:val="left"/>
      <w:pPr>
        <w:ind w:left="1068" w:hanging="360"/>
      </w:pPr>
      <w:rPr>
        <w:rFonts w:hint="default"/>
        <w:i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38" w15:restartNumberingAfterBreak="0">
    <w:nsid w:val="6CF832D8"/>
    <w:multiLevelType w:val="multilevel"/>
    <w:tmpl w:val="DDB6167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2200B8"/>
    <w:multiLevelType w:val="multilevel"/>
    <w:tmpl w:val="B420D992"/>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7B3CA0"/>
    <w:multiLevelType w:val="hybridMultilevel"/>
    <w:tmpl w:val="F59E48A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15:restartNumberingAfterBreak="0">
    <w:nsid w:val="7B733B92"/>
    <w:multiLevelType w:val="hybridMultilevel"/>
    <w:tmpl w:val="26D886FE"/>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DAB6E92"/>
    <w:multiLevelType w:val="hybridMultilevel"/>
    <w:tmpl w:val="58CE37B4"/>
    <w:lvl w:ilvl="0" w:tplc="04150017">
      <w:start w:val="1"/>
      <w:numFmt w:val="lowerLetter"/>
      <w:lvlText w:val="%1)"/>
      <w:lvlJc w:val="left"/>
      <w:pPr>
        <w:ind w:left="2611" w:hanging="360"/>
      </w:pPr>
    </w:lvl>
    <w:lvl w:ilvl="1" w:tplc="04150019" w:tentative="1">
      <w:start w:val="1"/>
      <w:numFmt w:val="lowerLetter"/>
      <w:lvlText w:val="%2."/>
      <w:lvlJc w:val="left"/>
      <w:pPr>
        <w:ind w:left="3331" w:hanging="360"/>
      </w:pPr>
    </w:lvl>
    <w:lvl w:ilvl="2" w:tplc="0415001B" w:tentative="1">
      <w:start w:val="1"/>
      <w:numFmt w:val="lowerRoman"/>
      <w:lvlText w:val="%3."/>
      <w:lvlJc w:val="right"/>
      <w:pPr>
        <w:ind w:left="4051" w:hanging="180"/>
      </w:pPr>
    </w:lvl>
    <w:lvl w:ilvl="3" w:tplc="0415000F" w:tentative="1">
      <w:start w:val="1"/>
      <w:numFmt w:val="decimal"/>
      <w:lvlText w:val="%4."/>
      <w:lvlJc w:val="left"/>
      <w:pPr>
        <w:ind w:left="4771" w:hanging="360"/>
      </w:pPr>
    </w:lvl>
    <w:lvl w:ilvl="4" w:tplc="04150019" w:tentative="1">
      <w:start w:val="1"/>
      <w:numFmt w:val="lowerLetter"/>
      <w:lvlText w:val="%5."/>
      <w:lvlJc w:val="left"/>
      <w:pPr>
        <w:ind w:left="5491" w:hanging="360"/>
      </w:pPr>
    </w:lvl>
    <w:lvl w:ilvl="5" w:tplc="0415001B" w:tentative="1">
      <w:start w:val="1"/>
      <w:numFmt w:val="lowerRoman"/>
      <w:lvlText w:val="%6."/>
      <w:lvlJc w:val="right"/>
      <w:pPr>
        <w:ind w:left="6211" w:hanging="180"/>
      </w:pPr>
    </w:lvl>
    <w:lvl w:ilvl="6" w:tplc="0415000F" w:tentative="1">
      <w:start w:val="1"/>
      <w:numFmt w:val="decimal"/>
      <w:lvlText w:val="%7."/>
      <w:lvlJc w:val="left"/>
      <w:pPr>
        <w:ind w:left="6931" w:hanging="360"/>
      </w:pPr>
    </w:lvl>
    <w:lvl w:ilvl="7" w:tplc="04150019" w:tentative="1">
      <w:start w:val="1"/>
      <w:numFmt w:val="lowerLetter"/>
      <w:lvlText w:val="%8."/>
      <w:lvlJc w:val="left"/>
      <w:pPr>
        <w:ind w:left="7651" w:hanging="360"/>
      </w:pPr>
    </w:lvl>
    <w:lvl w:ilvl="8" w:tplc="0415001B" w:tentative="1">
      <w:start w:val="1"/>
      <w:numFmt w:val="lowerRoman"/>
      <w:lvlText w:val="%9."/>
      <w:lvlJc w:val="right"/>
      <w:pPr>
        <w:ind w:left="8371" w:hanging="180"/>
      </w:pPr>
    </w:lvl>
  </w:abstractNum>
  <w:num w:numId="1" w16cid:durableId="672879680">
    <w:abstractNumId w:val="34"/>
  </w:num>
  <w:num w:numId="2" w16cid:durableId="1157185512">
    <w:abstractNumId w:val="25"/>
  </w:num>
  <w:num w:numId="3" w16cid:durableId="795222266">
    <w:abstractNumId w:val="42"/>
  </w:num>
  <w:num w:numId="4" w16cid:durableId="514659619">
    <w:abstractNumId w:val="40"/>
  </w:num>
  <w:num w:numId="5" w16cid:durableId="765999405">
    <w:abstractNumId w:val="11"/>
  </w:num>
  <w:num w:numId="6" w16cid:durableId="1581481570">
    <w:abstractNumId w:val="33"/>
  </w:num>
  <w:num w:numId="7" w16cid:durableId="140971746">
    <w:abstractNumId w:val="41"/>
  </w:num>
  <w:num w:numId="8" w16cid:durableId="495343489">
    <w:abstractNumId w:val="35"/>
  </w:num>
  <w:num w:numId="9" w16cid:durableId="549538016">
    <w:abstractNumId w:val="0"/>
  </w:num>
  <w:num w:numId="10" w16cid:durableId="427626537">
    <w:abstractNumId w:val="30"/>
  </w:num>
  <w:num w:numId="11" w16cid:durableId="2008942036">
    <w:abstractNumId w:val="22"/>
  </w:num>
  <w:num w:numId="12" w16cid:durableId="845636193">
    <w:abstractNumId w:val="8"/>
  </w:num>
  <w:num w:numId="13" w16cid:durableId="195318215">
    <w:abstractNumId w:val="38"/>
  </w:num>
  <w:num w:numId="14" w16cid:durableId="803892065">
    <w:abstractNumId w:val="17"/>
  </w:num>
  <w:num w:numId="15" w16cid:durableId="1963994657">
    <w:abstractNumId w:val="39"/>
  </w:num>
  <w:num w:numId="16" w16cid:durableId="1191338960">
    <w:abstractNumId w:val="26"/>
  </w:num>
  <w:num w:numId="17" w16cid:durableId="1488281505">
    <w:abstractNumId w:val="23"/>
  </w:num>
  <w:num w:numId="18" w16cid:durableId="565183480">
    <w:abstractNumId w:val="27"/>
  </w:num>
  <w:num w:numId="19" w16cid:durableId="1612325295">
    <w:abstractNumId w:val="15"/>
  </w:num>
  <w:num w:numId="20" w16cid:durableId="98330894">
    <w:abstractNumId w:val="21"/>
  </w:num>
  <w:num w:numId="21" w16cid:durableId="445077143">
    <w:abstractNumId w:val="36"/>
  </w:num>
  <w:num w:numId="22" w16cid:durableId="1380519687">
    <w:abstractNumId w:val="16"/>
  </w:num>
  <w:num w:numId="23" w16cid:durableId="1966036839">
    <w:abstractNumId w:val="3"/>
  </w:num>
  <w:num w:numId="24" w16cid:durableId="2032490212">
    <w:abstractNumId w:val="1"/>
  </w:num>
  <w:num w:numId="25" w16cid:durableId="469858768">
    <w:abstractNumId w:val="32"/>
  </w:num>
  <w:num w:numId="26" w16cid:durableId="1222709578">
    <w:abstractNumId w:val="2"/>
  </w:num>
  <w:num w:numId="27" w16cid:durableId="950168441">
    <w:abstractNumId w:val="5"/>
  </w:num>
  <w:num w:numId="28" w16cid:durableId="861169764">
    <w:abstractNumId w:val="24"/>
  </w:num>
  <w:num w:numId="29" w16cid:durableId="1960527236">
    <w:abstractNumId w:val="31"/>
  </w:num>
  <w:num w:numId="30" w16cid:durableId="1923830137">
    <w:abstractNumId w:val="37"/>
  </w:num>
  <w:num w:numId="31" w16cid:durableId="476604934">
    <w:abstractNumId w:val="28"/>
  </w:num>
  <w:num w:numId="32" w16cid:durableId="2034768431">
    <w:abstractNumId w:val="29"/>
  </w:num>
  <w:num w:numId="33" w16cid:durableId="1886411061">
    <w:abstractNumId w:val="10"/>
  </w:num>
  <w:num w:numId="34" w16cid:durableId="1352147837">
    <w:abstractNumId w:val="19"/>
  </w:num>
  <w:num w:numId="35" w16cid:durableId="1483473170">
    <w:abstractNumId w:val="9"/>
  </w:num>
  <w:num w:numId="36" w16cid:durableId="2090761161">
    <w:abstractNumId w:val="20"/>
  </w:num>
  <w:num w:numId="37" w16cid:durableId="378942567">
    <w:abstractNumId w:val="12"/>
  </w:num>
  <w:num w:numId="38" w16cid:durableId="257252248">
    <w:abstractNumId w:val="13"/>
  </w:num>
  <w:num w:numId="39" w16cid:durableId="2060087792">
    <w:abstractNumId w:val="7"/>
  </w:num>
  <w:num w:numId="40" w16cid:durableId="649016020">
    <w:abstractNumId w:val="14"/>
  </w:num>
  <w:num w:numId="41" w16cid:durableId="1961375912">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733"/>
    <w:rsid w:val="00007489"/>
    <w:rsid w:val="000112AE"/>
    <w:rsid w:val="00012114"/>
    <w:rsid w:val="000268A3"/>
    <w:rsid w:val="00030714"/>
    <w:rsid w:val="000B7CA8"/>
    <w:rsid w:val="000C0E89"/>
    <w:rsid w:val="000C1751"/>
    <w:rsid w:val="000C4CA3"/>
    <w:rsid w:val="000F165B"/>
    <w:rsid w:val="00132C72"/>
    <w:rsid w:val="00144836"/>
    <w:rsid w:val="001525D5"/>
    <w:rsid w:val="00171474"/>
    <w:rsid w:val="001B1C8B"/>
    <w:rsid w:val="001B6A02"/>
    <w:rsid w:val="001D3D39"/>
    <w:rsid w:val="001E05F1"/>
    <w:rsid w:val="001E2B29"/>
    <w:rsid w:val="00224BD9"/>
    <w:rsid w:val="00250FA3"/>
    <w:rsid w:val="00256295"/>
    <w:rsid w:val="002618CD"/>
    <w:rsid w:val="0028752F"/>
    <w:rsid w:val="002935E1"/>
    <w:rsid w:val="00296B4A"/>
    <w:rsid w:val="002D4B43"/>
    <w:rsid w:val="002F396B"/>
    <w:rsid w:val="0030731B"/>
    <w:rsid w:val="0031077D"/>
    <w:rsid w:val="00320158"/>
    <w:rsid w:val="00332BBE"/>
    <w:rsid w:val="003529AC"/>
    <w:rsid w:val="00362DCB"/>
    <w:rsid w:val="00385E37"/>
    <w:rsid w:val="003A2125"/>
    <w:rsid w:val="003C253C"/>
    <w:rsid w:val="003E3802"/>
    <w:rsid w:val="003E6E6E"/>
    <w:rsid w:val="0040101E"/>
    <w:rsid w:val="00412388"/>
    <w:rsid w:val="00427E6B"/>
    <w:rsid w:val="00445536"/>
    <w:rsid w:val="00450143"/>
    <w:rsid w:val="00453E71"/>
    <w:rsid w:val="0048566F"/>
    <w:rsid w:val="00493CE1"/>
    <w:rsid w:val="004B0B92"/>
    <w:rsid w:val="004B2D26"/>
    <w:rsid w:val="004C4775"/>
    <w:rsid w:val="00513533"/>
    <w:rsid w:val="005242BE"/>
    <w:rsid w:val="00545B7B"/>
    <w:rsid w:val="005515BC"/>
    <w:rsid w:val="0055787F"/>
    <w:rsid w:val="00563BF9"/>
    <w:rsid w:val="00566D3E"/>
    <w:rsid w:val="005A62FD"/>
    <w:rsid w:val="005B7287"/>
    <w:rsid w:val="005D6F26"/>
    <w:rsid w:val="005E24F7"/>
    <w:rsid w:val="0060341F"/>
    <w:rsid w:val="006039E5"/>
    <w:rsid w:val="00625778"/>
    <w:rsid w:val="006326A3"/>
    <w:rsid w:val="00661E20"/>
    <w:rsid w:val="006C033B"/>
    <w:rsid w:val="006C15A2"/>
    <w:rsid w:val="006C209E"/>
    <w:rsid w:val="006C6F4A"/>
    <w:rsid w:val="006D7C5C"/>
    <w:rsid w:val="006E22A9"/>
    <w:rsid w:val="00706A14"/>
    <w:rsid w:val="00714876"/>
    <w:rsid w:val="00723DA5"/>
    <w:rsid w:val="007347CE"/>
    <w:rsid w:val="007361EB"/>
    <w:rsid w:val="0075409D"/>
    <w:rsid w:val="0075524C"/>
    <w:rsid w:val="007659F5"/>
    <w:rsid w:val="007709C5"/>
    <w:rsid w:val="007919E1"/>
    <w:rsid w:val="007979A4"/>
    <w:rsid w:val="007D2045"/>
    <w:rsid w:val="007E0D5B"/>
    <w:rsid w:val="007E3A10"/>
    <w:rsid w:val="007E729E"/>
    <w:rsid w:val="00822681"/>
    <w:rsid w:val="00843C26"/>
    <w:rsid w:val="00885BDC"/>
    <w:rsid w:val="008B03E5"/>
    <w:rsid w:val="008B473B"/>
    <w:rsid w:val="008C0354"/>
    <w:rsid w:val="008C383B"/>
    <w:rsid w:val="008E229D"/>
    <w:rsid w:val="009271CC"/>
    <w:rsid w:val="00927FAB"/>
    <w:rsid w:val="0093481E"/>
    <w:rsid w:val="00955ABE"/>
    <w:rsid w:val="00956B31"/>
    <w:rsid w:val="00966F63"/>
    <w:rsid w:val="009842DC"/>
    <w:rsid w:val="00986C6C"/>
    <w:rsid w:val="009B7ABF"/>
    <w:rsid w:val="009C7E91"/>
    <w:rsid w:val="009F6A47"/>
    <w:rsid w:val="00A00B64"/>
    <w:rsid w:val="00A033FA"/>
    <w:rsid w:val="00A05AA9"/>
    <w:rsid w:val="00A10D30"/>
    <w:rsid w:val="00A11FA6"/>
    <w:rsid w:val="00A20CF4"/>
    <w:rsid w:val="00A40DA8"/>
    <w:rsid w:val="00A57500"/>
    <w:rsid w:val="00A661E2"/>
    <w:rsid w:val="00A80F09"/>
    <w:rsid w:val="00AD5152"/>
    <w:rsid w:val="00AE38BF"/>
    <w:rsid w:val="00AF10EA"/>
    <w:rsid w:val="00B164C8"/>
    <w:rsid w:val="00B34040"/>
    <w:rsid w:val="00B341E1"/>
    <w:rsid w:val="00B455FA"/>
    <w:rsid w:val="00B558FE"/>
    <w:rsid w:val="00B85733"/>
    <w:rsid w:val="00B90B57"/>
    <w:rsid w:val="00BB11E4"/>
    <w:rsid w:val="00BB5D51"/>
    <w:rsid w:val="00BC07A3"/>
    <w:rsid w:val="00BC4E68"/>
    <w:rsid w:val="00BD5654"/>
    <w:rsid w:val="00BF69AE"/>
    <w:rsid w:val="00BF7F99"/>
    <w:rsid w:val="00C03548"/>
    <w:rsid w:val="00C214E0"/>
    <w:rsid w:val="00C2421B"/>
    <w:rsid w:val="00C347E0"/>
    <w:rsid w:val="00CA1509"/>
    <w:rsid w:val="00CA4395"/>
    <w:rsid w:val="00CA58A8"/>
    <w:rsid w:val="00CB367B"/>
    <w:rsid w:val="00CB437E"/>
    <w:rsid w:val="00CD4605"/>
    <w:rsid w:val="00CF7C05"/>
    <w:rsid w:val="00D035F2"/>
    <w:rsid w:val="00D26E03"/>
    <w:rsid w:val="00D37645"/>
    <w:rsid w:val="00D4513A"/>
    <w:rsid w:val="00D65158"/>
    <w:rsid w:val="00D81BDB"/>
    <w:rsid w:val="00DA1EE6"/>
    <w:rsid w:val="00DC2742"/>
    <w:rsid w:val="00E15607"/>
    <w:rsid w:val="00E22FE1"/>
    <w:rsid w:val="00E41332"/>
    <w:rsid w:val="00E60E5C"/>
    <w:rsid w:val="00E927FA"/>
    <w:rsid w:val="00EA0E77"/>
    <w:rsid w:val="00EC072E"/>
    <w:rsid w:val="00ED0F34"/>
    <w:rsid w:val="00F0570B"/>
    <w:rsid w:val="00F10876"/>
    <w:rsid w:val="00F1353F"/>
    <w:rsid w:val="00F2483A"/>
    <w:rsid w:val="00F75FE5"/>
    <w:rsid w:val="00F86B09"/>
    <w:rsid w:val="00FA7328"/>
    <w:rsid w:val="00FD0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5B02"/>
  <w15:docId w15:val="{AA900A4D-FCC2-44A2-8091-07445A94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2BBE"/>
    <w:pPr>
      <w:spacing w:after="160" w:line="259" w:lineRule="auto"/>
    </w:pPr>
  </w:style>
  <w:style w:type="paragraph" w:styleId="Nagwek3">
    <w:name w:val="heading 3"/>
    <w:basedOn w:val="Normalny"/>
    <w:next w:val="Normalny"/>
    <w:link w:val="Nagwek3Znak"/>
    <w:uiPriority w:val="9"/>
    <w:unhideWhenUsed/>
    <w:qFormat/>
    <w:rsid w:val="00332BBE"/>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4F81BD" w:themeColor="accent1"/>
      <w:kern w:val="3"/>
      <w:sz w:val="24"/>
      <w:szCs w:val="21"/>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332BBE"/>
    <w:rPr>
      <w:rFonts w:asciiTheme="majorHAnsi" w:eastAsiaTheme="majorEastAsia" w:hAnsiTheme="majorHAnsi" w:cs="Mangal"/>
      <w:b/>
      <w:bCs/>
      <w:color w:val="4F81BD" w:themeColor="accent1"/>
      <w:kern w:val="3"/>
      <w:sz w:val="24"/>
      <w:szCs w:val="21"/>
      <w:lang w:eastAsia="zh-CN" w:bidi="hi-IN"/>
    </w:rPr>
  </w:style>
  <w:style w:type="paragraph" w:styleId="Akapitzlist">
    <w:name w:val="List Paragraph"/>
    <w:aliases w:val="L1,Numerowanie,Akapit z listą5,T_SZ_List Paragraph,normalny tekst,Kolorowa lista — akcent 11,Akapit z listą BS,Kolorowa lista — akcent 12,List Paragraph,Colorful List Accent 1,CW_Lista,Akapit z listą4,Akapit z listą1,sw tekst,Wypunktowani"/>
    <w:basedOn w:val="Normalny"/>
    <w:link w:val="AkapitzlistZnak"/>
    <w:uiPriority w:val="99"/>
    <w:qFormat/>
    <w:rsid w:val="00332BBE"/>
    <w:pPr>
      <w:ind w:left="720"/>
    </w:pPr>
    <w:rPr>
      <w:rFonts w:ascii="Calibri" w:eastAsia="Calibri" w:hAnsi="Calibri" w:cs="Calibri"/>
    </w:rPr>
  </w:style>
  <w:style w:type="paragraph" w:styleId="Bezodstpw">
    <w:name w:val="No Spacing"/>
    <w:link w:val="BezodstpwZnak"/>
    <w:qFormat/>
    <w:rsid w:val="00332BBE"/>
    <w:pPr>
      <w:spacing w:after="0" w:line="240" w:lineRule="auto"/>
    </w:pPr>
    <w:rPr>
      <w:rFonts w:ascii="Calibri" w:eastAsia="Calibri" w:hAnsi="Calibri" w:cs="Calibri"/>
    </w:rPr>
  </w:style>
  <w:style w:type="character" w:styleId="Hipercze">
    <w:name w:val="Hyperlink"/>
    <w:basedOn w:val="Domylnaczcionkaakapitu"/>
    <w:rsid w:val="00332BBE"/>
    <w:rPr>
      <w:color w:val="auto"/>
      <w:u w:val="single"/>
    </w:rPr>
  </w:style>
  <w:style w:type="table" w:styleId="Tabela-Siatka">
    <w:name w:val="Table Grid"/>
    <w:basedOn w:val="Standardowy"/>
    <w:uiPriority w:val="59"/>
    <w:rsid w:val="00332BBE"/>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5 Znak,T_SZ_List Paragraph Znak,normalny tekst Znak,Kolorowa lista — akcent 11 Znak,Akapit z listą BS Znak,Kolorowa lista — akcent 12 Znak,List Paragraph Znak,Colorful List Accent 1 Znak"/>
    <w:link w:val="Akapitzlist"/>
    <w:uiPriority w:val="99"/>
    <w:qFormat/>
    <w:rsid w:val="00332BBE"/>
    <w:rPr>
      <w:rFonts w:ascii="Calibri" w:eastAsia="Calibri" w:hAnsi="Calibri" w:cs="Calibri"/>
    </w:rPr>
  </w:style>
  <w:style w:type="character" w:customStyle="1" w:styleId="BezodstpwZnak">
    <w:name w:val="Bez odstępów Znak"/>
    <w:link w:val="Bezodstpw"/>
    <w:rsid w:val="00332BBE"/>
    <w:rPr>
      <w:rFonts w:ascii="Calibri" w:eastAsia="Calibri" w:hAnsi="Calibri" w:cs="Calibri"/>
    </w:rPr>
  </w:style>
  <w:style w:type="paragraph" w:customStyle="1" w:styleId="m8069290857866364993gmail-text-justify">
    <w:name w:val="m_8069290857866364993gmail-text-justify"/>
    <w:basedOn w:val="Normalny"/>
    <w:rsid w:val="00332BB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anumerowana">
    <w:name w:val="List Number"/>
    <w:basedOn w:val="Normalny"/>
    <w:rsid w:val="00332BBE"/>
    <w:pPr>
      <w:widowControl w:val="0"/>
      <w:numPr>
        <w:numId w:val="5"/>
      </w:numPr>
      <w:autoSpaceDE w:val="0"/>
      <w:autoSpaceDN w:val="0"/>
      <w:adjustRightInd w:val="0"/>
      <w:spacing w:before="120" w:after="60" w:line="288" w:lineRule="auto"/>
    </w:pPr>
    <w:rPr>
      <w:rFonts w:ascii="Times" w:eastAsia="Times New Roman" w:hAnsi="Times" w:cs="Times New Roman"/>
      <w:b/>
      <w:lang w:eastAsia="pl-PL"/>
    </w:rPr>
  </w:style>
  <w:style w:type="paragraph" w:styleId="Listanumerowana2">
    <w:name w:val="List Number 2"/>
    <w:basedOn w:val="Normalny"/>
    <w:rsid w:val="00332BBE"/>
    <w:pPr>
      <w:numPr>
        <w:ilvl w:val="1"/>
        <w:numId w:val="5"/>
      </w:numPr>
      <w:autoSpaceDE w:val="0"/>
      <w:autoSpaceDN w:val="0"/>
      <w:adjustRightInd w:val="0"/>
      <w:spacing w:after="0" w:line="288" w:lineRule="auto"/>
      <w:jc w:val="both"/>
    </w:pPr>
    <w:rPr>
      <w:rFonts w:ascii="Times" w:eastAsia="Times New Roman" w:hAnsi="Times" w:cs="Times New Roman"/>
      <w:szCs w:val="24"/>
      <w:lang w:eastAsia="pl-PL"/>
    </w:rPr>
  </w:style>
  <w:style w:type="paragraph" w:styleId="Listanumerowana5">
    <w:name w:val="List Number 5"/>
    <w:basedOn w:val="Normalny"/>
    <w:rsid w:val="00332BBE"/>
    <w:pPr>
      <w:numPr>
        <w:ilvl w:val="4"/>
        <w:numId w:val="5"/>
      </w:numPr>
      <w:spacing w:after="0" w:line="288" w:lineRule="auto"/>
      <w:jc w:val="both"/>
    </w:pPr>
    <w:rPr>
      <w:rFonts w:ascii="Times" w:eastAsia="Times New Roman" w:hAnsi="Times" w:cs="Times New Roman"/>
      <w:bCs/>
      <w:lang w:eastAsia="pl-PL"/>
    </w:rPr>
  </w:style>
  <w:style w:type="character" w:styleId="Odwoanieprzypisudolnego">
    <w:name w:val="footnote reference"/>
    <w:basedOn w:val="Domylnaczcionkaakapitu"/>
    <w:uiPriority w:val="99"/>
    <w:unhideWhenUsed/>
    <w:rsid w:val="00332BBE"/>
    <w:rPr>
      <w:vertAlign w:val="superscript"/>
    </w:rPr>
  </w:style>
  <w:style w:type="paragraph" w:styleId="Tekstprzypisudolnego">
    <w:name w:val="footnote text"/>
    <w:basedOn w:val="Normalny"/>
    <w:link w:val="TekstprzypisudolnegoZnak"/>
    <w:unhideWhenUsed/>
    <w:rsid w:val="00332BBE"/>
    <w:pPr>
      <w:spacing w:after="0" w:line="240" w:lineRule="auto"/>
    </w:pPr>
    <w:rPr>
      <w:sz w:val="24"/>
      <w:szCs w:val="24"/>
    </w:rPr>
  </w:style>
  <w:style w:type="character" w:customStyle="1" w:styleId="TekstprzypisudolnegoZnak">
    <w:name w:val="Tekst przypisu dolnego Znak"/>
    <w:basedOn w:val="Domylnaczcionkaakapitu"/>
    <w:link w:val="Tekstprzypisudolnego"/>
    <w:rsid w:val="00332BBE"/>
    <w:rPr>
      <w:sz w:val="24"/>
      <w:szCs w:val="24"/>
    </w:rPr>
  </w:style>
  <w:style w:type="paragraph" w:customStyle="1" w:styleId="Standard">
    <w:name w:val="Standard"/>
    <w:qFormat/>
    <w:rsid w:val="00332BBE"/>
    <w:pPr>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Kolorowecieniowanieakcent31">
    <w:name w:val="Kolorowe cieniowanie — akcent 31"/>
    <w:basedOn w:val="Normalny"/>
    <w:rsid w:val="00332BBE"/>
    <w:pPr>
      <w:spacing w:after="0" w:line="240" w:lineRule="auto"/>
      <w:ind w:left="720"/>
    </w:pPr>
    <w:rPr>
      <w:rFonts w:ascii="Times New Roman" w:eastAsia="Times New Roman" w:hAnsi="Times New Roman" w:cs="Times New Roman"/>
      <w:sz w:val="24"/>
      <w:szCs w:val="24"/>
      <w:lang w:eastAsia="pl-PL"/>
    </w:rPr>
  </w:style>
  <w:style w:type="character" w:customStyle="1" w:styleId="h2">
    <w:name w:val="h2"/>
    <w:basedOn w:val="Domylnaczcionkaakapitu"/>
    <w:rsid w:val="00332BBE"/>
  </w:style>
  <w:style w:type="paragraph" w:customStyle="1" w:styleId="Teksttreci1">
    <w:name w:val="Tekst treści1"/>
    <w:basedOn w:val="Normalny"/>
    <w:rsid w:val="00332BBE"/>
    <w:pPr>
      <w:shd w:val="clear" w:color="auto" w:fill="FFFFFF"/>
      <w:spacing w:before="240" w:after="120" w:line="240" w:lineRule="atLeast"/>
      <w:ind w:hanging="1340"/>
      <w:jc w:val="center"/>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32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32BBE"/>
    <w:rPr>
      <w:rFonts w:ascii="Tahoma" w:hAnsi="Tahoma" w:cs="Tahoma"/>
      <w:sz w:val="16"/>
      <w:szCs w:val="16"/>
    </w:rPr>
  </w:style>
  <w:style w:type="paragraph" w:styleId="Poprawka">
    <w:name w:val="Revision"/>
    <w:hidden/>
    <w:uiPriority w:val="99"/>
    <w:semiHidden/>
    <w:rsid w:val="00625778"/>
    <w:pPr>
      <w:spacing w:after="0" w:line="240" w:lineRule="auto"/>
    </w:pPr>
  </w:style>
  <w:style w:type="character" w:customStyle="1" w:styleId="Nierozpoznanawzmianka1">
    <w:name w:val="Nierozpoznana wzmianka1"/>
    <w:basedOn w:val="Domylnaczcionkaakapitu"/>
    <w:uiPriority w:val="99"/>
    <w:semiHidden/>
    <w:unhideWhenUsed/>
    <w:rsid w:val="00625778"/>
    <w:rPr>
      <w:color w:val="605E5C"/>
      <w:shd w:val="clear" w:color="auto" w:fill="E1DFDD"/>
    </w:rPr>
  </w:style>
  <w:style w:type="character" w:styleId="Odwoaniedokomentarza">
    <w:name w:val="annotation reference"/>
    <w:basedOn w:val="Domylnaczcionkaakapitu"/>
    <w:uiPriority w:val="99"/>
    <w:semiHidden/>
    <w:unhideWhenUsed/>
    <w:rsid w:val="00625778"/>
    <w:rPr>
      <w:sz w:val="16"/>
      <w:szCs w:val="16"/>
    </w:rPr>
  </w:style>
  <w:style w:type="paragraph" w:styleId="Tekstkomentarza">
    <w:name w:val="annotation text"/>
    <w:basedOn w:val="Normalny"/>
    <w:link w:val="TekstkomentarzaZnak"/>
    <w:uiPriority w:val="99"/>
    <w:unhideWhenUsed/>
    <w:rsid w:val="00625778"/>
    <w:pPr>
      <w:spacing w:line="240" w:lineRule="auto"/>
    </w:pPr>
    <w:rPr>
      <w:sz w:val="20"/>
      <w:szCs w:val="20"/>
    </w:rPr>
  </w:style>
  <w:style w:type="character" w:customStyle="1" w:styleId="TekstkomentarzaZnak">
    <w:name w:val="Tekst komentarza Znak"/>
    <w:basedOn w:val="Domylnaczcionkaakapitu"/>
    <w:link w:val="Tekstkomentarza"/>
    <w:uiPriority w:val="99"/>
    <w:rsid w:val="00625778"/>
    <w:rPr>
      <w:sz w:val="20"/>
      <w:szCs w:val="20"/>
    </w:rPr>
  </w:style>
  <w:style w:type="paragraph" w:styleId="Tematkomentarza">
    <w:name w:val="annotation subject"/>
    <w:basedOn w:val="Tekstkomentarza"/>
    <w:next w:val="Tekstkomentarza"/>
    <w:link w:val="TematkomentarzaZnak"/>
    <w:uiPriority w:val="99"/>
    <w:semiHidden/>
    <w:unhideWhenUsed/>
    <w:rsid w:val="00625778"/>
    <w:rPr>
      <w:b/>
      <w:bCs/>
    </w:rPr>
  </w:style>
  <w:style w:type="character" w:customStyle="1" w:styleId="TematkomentarzaZnak">
    <w:name w:val="Temat komentarza Znak"/>
    <w:basedOn w:val="TekstkomentarzaZnak"/>
    <w:link w:val="Tematkomentarza"/>
    <w:uiPriority w:val="99"/>
    <w:semiHidden/>
    <w:rsid w:val="00625778"/>
    <w:rPr>
      <w:b/>
      <w:bCs/>
      <w:sz w:val="20"/>
      <w:szCs w:val="20"/>
    </w:rPr>
  </w:style>
  <w:style w:type="character" w:customStyle="1" w:styleId="act">
    <w:name w:val="act"/>
    <w:basedOn w:val="Domylnaczcionkaakapitu"/>
    <w:rsid w:val="00625778"/>
  </w:style>
  <w:style w:type="numbering" w:customStyle="1" w:styleId="Zaimportowanystyl2">
    <w:name w:val="Zaimportowany styl 2"/>
    <w:rsid w:val="00625778"/>
    <w:pPr>
      <w:numPr>
        <w:numId w:val="30"/>
      </w:numPr>
    </w:pPr>
  </w:style>
  <w:style w:type="paragraph" w:styleId="Nagwek">
    <w:name w:val="header"/>
    <w:basedOn w:val="Normalny"/>
    <w:link w:val="NagwekZnak"/>
    <w:uiPriority w:val="99"/>
    <w:unhideWhenUsed/>
    <w:rsid w:val="00D376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7645"/>
  </w:style>
  <w:style w:type="paragraph" w:styleId="Stopka">
    <w:name w:val="footer"/>
    <w:basedOn w:val="Normalny"/>
    <w:link w:val="StopkaZnak"/>
    <w:uiPriority w:val="99"/>
    <w:unhideWhenUsed/>
    <w:rsid w:val="00D376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7645"/>
  </w:style>
  <w:style w:type="character" w:styleId="Nierozpoznanawzmianka">
    <w:name w:val="Unresolved Mention"/>
    <w:basedOn w:val="Domylnaczcionkaakapitu"/>
    <w:uiPriority w:val="99"/>
    <w:semiHidden/>
    <w:unhideWhenUsed/>
    <w:rsid w:val="006C2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035909">
      <w:bodyDiv w:val="1"/>
      <w:marLeft w:val="0"/>
      <w:marRight w:val="0"/>
      <w:marTop w:val="0"/>
      <w:marBottom w:val="0"/>
      <w:divBdr>
        <w:top w:val="none" w:sz="0" w:space="0" w:color="auto"/>
        <w:left w:val="none" w:sz="0" w:space="0" w:color="auto"/>
        <w:bottom w:val="none" w:sz="0" w:space="0" w:color="auto"/>
        <w:right w:val="none" w:sz="0" w:space="0" w:color="auto"/>
      </w:divBdr>
    </w:div>
    <w:div w:id="16719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arowkapodlaska.biulety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0653-5900-420E-943A-906F1AF7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Pages>
  <Words>5661</Words>
  <Characters>33967</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AD</Company>
  <LinksUpToDate>false</LinksUpToDate>
  <CharactersWithSpaces>39549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dc:creator>
  <cp:lastModifiedBy>Magdalena</cp:lastModifiedBy>
  <cp:revision>62</cp:revision>
  <cp:lastPrinted>2024-07-26T09:35:00Z</cp:lastPrinted>
  <dcterms:created xsi:type="dcterms:W3CDTF">2023-02-02T10:24:00Z</dcterms:created>
  <dcterms:modified xsi:type="dcterms:W3CDTF">2024-07-26T11:26:00Z</dcterms:modified>
</cp:coreProperties>
</file>