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64AF59" w14:textId="61686E3E" w:rsidR="00C010AA" w:rsidRPr="00E6045B" w:rsidRDefault="00C010AA" w:rsidP="001C6E49">
      <w:pPr>
        <w:spacing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E6045B">
        <w:rPr>
          <w:rFonts w:ascii="Cambria" w:hAnsi="Cambria"/>
          <w:b/>
          <w:bCs/>
          <w:color w:val="000000"/>
          <w:sz w:val="24"/>
          <w:szCs w:val="24"/>
        </w:rPr>
        <w:t xml:space="preserve">Załącznik </w:t>
      </w:r>
      <w:r w:rsidR="004519B0">
        <w:rPr>
          <w:rFonts w:ascii="Cambria" w:hAnsi="Cambria"/>
          <w:b/>
          <w:bCs/>
          <w:color w:val="000000"/>
          <w:sz w:val="24"/>
          <w:szCs w:val="24"/>
        </w:rPr>
        <w:t>n</w:t>
      </w:r>
      <w:r w:rsidRPr="00E6045B">
        <w:rPr>
          <w:rFonts w:ascii="Cambria" w:hAnsi="Cambria"/>
          <w:b/>
          <w:bCs/>
          <w:color w:val="000000"/>
          <w:sz w:val="24"/>
          <w:szCs w:val="24"/>
        </w:rPr>
        <w:t>r 2do SWZ</w:t>
      </w:r>
    </w:p>
    <w:p w14:paraId="27A7DDFF" w14:textId="1DA16647" w:rsidR="00C010AA" w:rsidRPr="00E6045B" w:rsidRDefault="00C22DBD" w:rsidP="001C6E49">
      <w:pPr>
        <w:pStyle w:val="Tekstpodstawowy"/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E6045B">
        <w:rPr>
          <w:rFonts w:ascii="Cambria" w:hAnsi="Cambria"/>
          <w:b/>
          <w:color w:val="000000"/>
          <w:sz w:val="24"/>
          <w:szCs w:val="24"/>
        </w:rPr>
        <w:t>Projekt</w:t>
      </w:r>
      <w:r w:rsidR="00C010AA" w:rsidRPr="00E6045B">
        <w:rPr>
          <w:rFonts w:ascii="Cambria" w:hAnsi="Cambria"/>
          <w:b/>
          <w:color w:val="000000"/>
          <w:sz w:val="24"/>
          <w:szCs w:val="24"/>
        </w:rPr>
        <w:t xml:space="preserve"> umowy</w:t>
      </w:r>
      <w:r w:rsidR="00455321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14:paraId="6DFC526E" w14:textId="21B9CB81" w:rsidR="00007401" w:rsidRPr="00837035" w:rsidRDefault="00007401" w:rsidP="001C6E4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C9374E">
        <w:rPr>
          <w:rFonts w:ascii="Cambria" w:hAnsi="Cambria"/>
          <w:bCs/>
          <w:sz w:val="24"/>
          <w:szCs w:val="24"/>
        </w:rPr>
        <w:t xml:space="preserve">(Znak </w:t>
      </w:r>
      <w:r w:rsidR="00B012FE">
        <w:rPr>
          <w:rFonts w:ascii="Cambria" w:hAnsi="Cambria"/>
          <w:bCs/>
          <w:sz w:val="24"/>
          <w:szCs w:val="24"/>
        </w:rPr>
        <w:t>postępowania</w:t>
      </w:r>
      <w:r w:rsidRPr="00C9374E">
        <w:rPr>
          <w:rFonts w:ascii="Cambria" w:hAnsi="Cambria"/>
          <w:bCs/>
          <w:sz w:val="24"/>
          <w:szCs w:val="24"/>
        </w:rPr>
        <w:t>:</w:t>
      </w:r>
      <w:r w:rsidR="0031601A" w:rsidRPr="00C9374E">
        <w:rPr>
          <w:rFonts w:ascii="Cambria" w:hAnsi="Cambria"/>
          <w:bCs/>
          <w:sz w:val="24"/>
          <w:szCs w:val="24"/>
        </w:rPr>
        <w:t xml:space="preserve"> </w:t>
      </w:r>
      <w:r w:rsidR="0031601A" w:rsidRPr="00C9374E">
        <w:rPr>
          <w:rFonts w:ascii="Cambria" w:hAnsi="Cambria"/>
          <w:b/>
          <w:bCs/>
          <w:sz w:val="24"/>
          <w:szCs w:val="24"/>
        </w:rPr>
        <w:t>ZP.27</w:t>
      </w:r>
      <w:r w:rsidR="004D6E4C" w:rsidRPr="00C9374E">
        <w:rPr>
          <w:rFonts w:ascii="Cambria" w:hAnsi="Cambria"/>
          <w:b/>
          <w:bCs/>
          <w:sz w:val="24"/>
          <w:szCs w:val="24"/>
        </w:rPr>
        <w:t>1</w:t>
      </w:r>
      <w:r w:rsidR="003B57C7" w:rsidRPr="00C9374E">
        <w:rPr>
          <w:rFonts w:ascii="Cambria" w:hAnsi="Cambria"/>
          <w:b/>
          <w:bCs/>
          <w:sz w:val="24"/>
          <w:szCs w:val="24"/>
        </w:rPr>
        <w:t>.</w:t>
      </w:r>
      <w:r w:rsidR="004519B0">
        <w:rPr>
          <w:rFonts w:ascii="Cambria" w:hAnsi="Cambria"/>
          <w:b/>
          <w:bCs/>
          <w:sz w:val="24"/>
          <w:szCs w:val="24"/>
        </w:rPr>
        <w:t>8</w:t>
      </w:r>
      <w:r w:rsidR="0031601A" w:rsidRPr="00C9374E">
        <w:rPr>
          <w:rFonts w:ascii="Cambria" w:hAnsi="Cambria"/>
          <w:b/>
          <w:bCs/>
          <w:sz w:val="24"/>
          <w:szCs w:val="24"/>
        </w:rPr>
        <w:t>.202</w:t>
      </w:r>
      <w:r w:rsidR="003B57C7" w:rsidRPr="00C9374E">
        <w:rPr>
          <w:rFonts w:ascii="Cambria" w:hAnsi="Cambria"/>
          <w:b/>
          <w:bCs/>
          <w:sz w:val="24"/>
          <w:szCs w:val="24"/>
        </w:rPr>
        <w:t>2</w:t>
      </w:r>
      <w:r w:rsidRPr="00C9374E">
        <w:rPr>
          <w:rFonts w:ascii="Cambria" w:hAnsi="Cambria"/>
          <w:bCs/>
          <w:sz w:val="24"/>
          <w:szCs w:val="24"/>
        </w:rPr>
        <w:t>)</w:t>
      </w:r>
    </w:p>
    <w:p w14:paraId="03F33B27" w14:textId="77777777" w:rsidR="00C010AA" w:rsidRPr="00E6045B" w:rsidRDefault="00C010AA" w:rsidP="001C6E49">
      <w:pPr>
        <w:spacing w:line="276" w:lineRule="auto"/>
        <w:rPr>
          <w:rFonts w:ascii="Cambria" w:hAnsi="Cambria" w:cs="Arial"/>
          <w:iCs/>
          <w:color w:val="000000"/>
          <w:sz w:val="10"/>
          <w:szCs w:val="10"/>
          <w:u w:val="single"/>
        </w:rPr>
      </w:pPr>
    </w:p>
    <w:p w14:paraId="638AD7EC" w14:textId="453EDD3E" w:rsidR="00C010AA" w:rsidRPr="00445895" w:rsidRDefault="00C010AA" w:rsidP="001C6E49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445895">
        <w:rPr>
          <w:rFonts w:ascii="Cambria" w:hAnsi="Cambria"/>
          <w:b/>
          <w:color w:val="000000"/>
          <w:sz w:val="28"/>
          <w:szCs w:val="28"/>
        </w:rPr>
        <w:t xml:space="preserve">Umowa </w:t>
      </w:r>
      <w:r w:rsidR="007509D0" w:rsidRPr="00445895">
        <w:rPr>
          <w:rFonts w:ascii="Cambria" w:hAnsi="Cambria"/>
          <w:b/>
          <w:color w:val="000000"/>
          <w:sz w:val="28"/>
          <w:szCs w:val="28"/>
        </w:rPr>
        <w:t>Nr ………</w:t>
      </w:r>
    </w:p>
    <w:p w14:paraId="608A5C9D" w14:textId="77777777" w:rsidR="00C010AA" w:rsidRPr="0033165A" w:rsidRDefault="00C010AA" w:rsidP="001C6E49">
      <w:pPr>
        <w:spacing w:line="276" w:lineRule="auto"/>
        <w:rPr>
          <w:rFonts w:ascii="Cambria" w:hAnsi="Cambria"/>
          <w:color w:val="000000"/>
          <w:sz w:val="11"/>
          <w:szCs w:val="11"/>
        </w:rPr>
      </w:pPr>
    </w:p>
    <w:p w14:paraId="1C884C2B" w14:textId="46DCB253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zawarta w Komarówce Podlaskiej  dnia </w:t>
      </w:r>
      <w:r w:rsidR="004519B0">
        <w:rPr>
          <w:rFonts w:ascii="Cambria" w:eastAsia="Cambria" w:hAnsi="Cambria" w:cs="Cambria"/>
          <w:color w:val="000000"/>
          <w:sz w:val="24"/>
          <w:szCs w:val="22"/>
        </w:rPr>
        <w:t>………………………..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r.  pomiędzy </w:t>
      </w:r>
    </w:p>
    <w:p w14:paraId="33DEBE40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>Gminą Komarówka Podlaska</w:t>
      </w:r>
      <w:r w:rsidRPr="004B1167">
        <w:rPr>
          <w:rFonts w:ascii="Cambria" w:eastAsia="Calibri" w:hAnsi="Cambria" w:cs="Arial"/>
          <w:color w:val="000000"/>
          <w:sz w:val="24"/>
          <w:szCs w:val="24"/>
        </w:rPr>
        <w:t xml:space="preserve"> z siedzibą przy ul. Krótka 7,21-311 Komarówka Podlaska województwo: lubelskie, powiat: radzyński</w:t>
      </w:r>
    </w:p>
    <w:p w14:paraId="033572AC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color w:val="000000"/>
          <w:sz w:val="24"/>
          <w:szCs w:val="24"/>
        </w:rPr>
        <w:t>NIP:538-185-02-34, REGON:030237575</w:t>
      </w:r>
    </w:p>
    <w:p w14:paraId="347CE6A9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color w:val="000000"/>
          <w:sz w:val="24"/>
          <w:szCs w:val="24"/>
        </w:rPr>
        <w:t>którą reprezentuje:</w:t>
      </w:r>
    </w:p>
    <w:p w14:paraId="36A9A163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>Pan Ireneusz Demianiuk – Wójt Gminy Komarówka Podlaska</w:t>
      </w:r>
    </w:p>
    <w:p w14:paraId="24A12217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color w:val="000000"/>
          <w:sz w:val="24"/>
          <w:szCs w:val="24"/>
        </w:rPr>
        <w:t xml:space="preserve">przy kontrasygnacie </w:t>
      </w:r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>Skarbnika Gminy - Pani Małgorzaty Patkowskiej</w:t>
      </w:r>
    </w:p>
    <w:p w14:paraId="54A59F00" w14:textId="77777777" w:rsidR="004B1167" w:rsidRPr="004B1167" w:rsidRDefault="004B1167" w:rsidP="001C6E4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B1167">
        <w:rPr>
          <w:rFonts w:ascii="Cambria" w:hAnsi="Cambria" w:cs="Cambria"/>
          <w:bCs/>
          <w:sz w:val="24"/>
          <w:szCs w:val="24"/>
        </w:rPr>
        <w:t xml:space="preserve">zwaną w dalszej części umowy </w:t>
      </w:r>
      <w:r w:rsidRPr="004B1167">
        <w:rPr>
          <w:rFonts w:ascii="Cambria" w:hAnsi="Cambria" w:cs="Cambria"/>
          <w:b/>
          <w:bCs/>
          <w:sz w:val="24"/>
          <w:szCs w:val="24"/>
        </w:rPr>
        <w:t>„Zamawiającym”</w:t>
      </w:r>
    </w:p>
    <w:p w14:paraId="70D1AA40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a </w:t>
      </w:r>
    </w:p>
    <w:p w14:paraId="367D3EA1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*gdy kontrahentem jest spółka prawa handlowego: </w:t>
      </w:r>
    </w:p>
    <w:p w14:paraId="7DD8772F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>spółką pod firmą „…” z siedzibą w ... (wpisać tylko nazwę miasta/miejscowości), ul. ………., ………………. (wpisać adres), wpisaną do Rejestru Przedsiębiorców Krajowego Rejestru Sądowego pod numerem KRS ..........., NIP ……………….., REGON ……………………..</w:t>
      </w:r>
      <w:r w:rsidRPr="004B1167">
        <w:rPr>
          <w:rFonts w:ascii="Cambria" w:eastAsia="Calibri" w:hAnsi="Cambria" w:cs="Arial"/>
          <w:i/>
          <w:iCs/>
          <w:sz w:val="24"/>
          <w:szCs w:val="24"/>
          <w:lang w:eastAsia="en-US"/>
        </w:rPr>
        <w:t>,</w:t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zwaną dalej „Wykonawcą”, reprezentowaną przez ..........</w:t>
      </w:r>
      <w:r w:rsidRPr="004B1167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1"/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>/reprezentowaną przez … działającą/-ego na podstawie pełnomocnictwa, stanowiącego załącznik do umowy</w:t>
      </w:r>
      <w:r w:rsidRPr="004B1167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2"/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746137F6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14:paraId="50ACDC2A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*gdy kontrahentem jest osoba fizyczna prowadząca działalność gospodarczą: </w:t>
      </w:r>
    </w:p>
    <w:p w14:paraId="12872495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Panią/Panem ………., prowadzącą/-ym działalność gospodarczą pod firmą „…” z siedzibą w … (wpisać tylko nazwę miasta/miejscowości), ul. ……………….. (wpisać adres), NIP ……………, REGON …………., </w:t>
      </w:r>
      <w:r w:rsidRPr="004B1167">
        <w:rPr>
          <w:rFonts w:ascii="Cambria" w:eastAsia="Calibri" w:hAnsi="Cambria" w:cs="Arial"/>
          <w:i/>
          <w:iCs/>
          <w:sz w:val="24"/>
          <w:szCs w:val="24"/>
          <w:lang w:eastAsia="en-US"/>
        </w:rPr>
        <w:t>,</w:t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zwaną/-ym dalej „Wykonawcą”, reprezentowaną/-ym przez … działającą/-ego na podstawie pełnomocnictwa, stanowiącego załącznik do umowy</w:t>
      </w:r>
      <w:r w:rsidRPr="004B1167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3"/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65931C21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>wspólnie zwanymi dalej „Stronami”.</w:t>
      </w:r>
    </w:p>
    <w:p w14:paraId="57AAFA13" w14:textId="77777777" w:rsidR="004B1167" w:rsidRPr="004B1167" w:rsidRDefault="004B1167" w:rsidP="001C6E49">
      <w:pPr>
        <w:widowControl/>
        <w:suppressAutoHyphens w:val="0"/>
        <w:spacing w:line="276" w:lineRule="auto"/>
        <w:ind w:right="4908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zwanym w dalszej części 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„Wykonawcą”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razem nazywani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„Stronami”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o następującej treści: </w:t>
      </w:r>
    </w:p>
    <w:p w14:paraId="55488DCF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5B750F0C" w14:textId="073169F4" w:rsidR="004B1167" w:rsidRPr="004B1167" w:rsidRDefault="004B1167" w:rsidP="001C6E49">
      <w:pPr>
        <w:pStyle w:val="Default"/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Podstawę zawarcia umowy stanowi wynik postępowania o udzielenie zamówienia publicznego w </w:t>
      </w:r>
      <w:r w:rsidR="002508B1" w:rsidRPr="00AD2956">
        <w:rPr>
          <w:rFonts w:ascii="Cambria" w:hAnsi="Cambria"/>
          <w:b/>
          <w:bCs/>
          <w:sz w:val="24"/>
          <w:szCs w:val="24"/>
        </w:rPr>
        <w:t>w trybie podstawowym</w:t>
      </w:r>
      <w:r w:rsidR="002508B1" w:rsidRPr="00AD2956">
        <w:rPr>
          <w:rFonts w:ascii="Cambria" w:hAnsi="Cambria"/>
          <w:sz w:val="24"/>
          <w:szCs w:val="24"/>
        </w:rPr>
        <w:t>, zgodnie</w:t>
      </w:r>
      <w:r w:rsidR="002508B1">
        <w:rPr>
          <w:rFonts w:ascii="Cambria" w:hAnsi="Cambria"/>
          <w:sz w:val="24"/>
          <w:szCs w:val="24"/>
        </w:rPr>
        <w:t xml:space="preserve"> </w:t>
      </w:r>
      <w:r w:rsidR="002508B1" w:rsidRPr="00AD2956">
        <w:rPr>
          <w:rFonts w:ascii="Cambria" w:hAnsi="Cambria"/>
          <w:sz w:val="24"/>
          <w:szCs w:val="24"/>
        </w:rPr>
        <w:t>z przepisami ustawy z dnia 11 września 2019 r. – Prawo zamówień publicznych</w:t>
      </w:r>
      <w:r w:rsidR="002508B1" w:rsidRPr="00445895">
        <w:t xml:space="preserve"> </w:t>
      </w:r>
      <w:r w:rsidR="002508B1" w:rsidRPr="00445895">
        <w:rPr>
          <w:rFonts w:ascii="Cambria" w:hAnsi="Cambria"/>
          <w:sz w:val="24"/>
          <w:szCs w:val="24"/>
        </w:rPr>
        <w:t>(t.j. Dz.U. z 2022 r., poz. 1710 z</w:t>
      </w:r>
      <w:r w:rsidR="002508B1">
        <w:rPr>
          <w:rFonts w:ascii="Cambria" w:hAnsi="Cambria"/>
          <w:sz w:val="24"/>
          <w:szCs w:val="24"/>
        </w:rPr>
        <w:t xml:space="preserve"> późn.</w:t>
      </w:r>
      <w:r w:rsidR="002508B1" w:rsidRPr="00445895">
        <w:rPr>
          <w:rFonts w:ascii="Cambria" w:hAnsi="Cambria"/>
          <w:sz w:val="24"/>
          <w:szCs w:val="24"/>
        </w:rPr>
        <w:t xml:space="preserve"> zm.)</w:t>
      </w:r>
      <w:r w:rsidR="002508B1">
        <w:rPr>
          <w:rFonts w:ascii="Cambria" w:hAnsi="Cambria"/>
          <w:sz w:val="24"/>
          <w:szCs w:val="24"/>
        </w:rPr>
        <w:t xml:space="preserve">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pn.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„</w:t>
      </w:r>
      <w:r w:rsidRPr="004B1167">
        <w:rPr>
          <w:rFonts w:ascii="Cambria" w:eastAsia="Cambria" w:hAnsi="Cambria" w:cs="Cambria"/>
          <w:b/>
          <w:bCs/>
          <w:color w:val="000000"/>
          <w:sz w:val="24"/>
          <w:szCs w:val="22"/>
        </w:rPr>
        <w:t xml:space="preserve">Zakup i dostawa fabrycznie nowego autobusu do przewozu osób niepełnosprawnych o liczbie miejsc 19+1” </w:t>
      </w:r>
      <w:r w:rsidRPr="004B1167">
        <w:rPr>
          <w:rFonts w:ascii="Cambria" w:eastAsia="Cambria" w:hAnsi="Cambria" w:cs="Cambria"/>
          <w:bCs/>
          <w:color w:val="000000"/>
          <w:sz w:val="24"/>
          <w:szCs w:val="22"/>
        </w:rPr>
        <w:t>w ramach „Programu wyrównywania różnic między regionami III” – 2022 r. współfinansowanego ze środków PFRON.</w:t>
      </w:r>
    </w:p>
    <w:p w14:paraId="34CF18D3" w14:textId="0D16D8EC" w:rsid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</w:p>
    <w:p w14:paraId="408C7CD9" w14:textId="63706832" w:rsidR="001C6E49" w:rsidRDefault="001C6E49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</w:p>
    <w:p w14:paraId="6A5A3DE6" w14:textId="77777777" w:rsidR="001C6E49" w:rsidRPr="004B1167" w:rsidRDefault="001C6E49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</w:p>
    <w:p w14:paraId="07F82BD9" w14:textId="23058470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lastRenderedPageBreak/>
        <w:t>§ 1</w:t>
      </w:r>
    </w:p>
    <w:p w14:paraId="56B6EB76" w14:textId="26BF4806" w:rsidR="004B1167" w:rsidRPr="004B1167" w:rsidRDefault="004B1167" w:rsidP="001C6E49">
      <w:pPr>
        <w:keepNext/>
        <w:keepLines/>
        <w:widowControl/>
        <w:suppressAutoHyphens w:val="0"/>
        <w:spacing w:line="276" w:lineRule="auto"/>
        <w:ind w:left="431" w:right="936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Przedmiot umowy</w:t>
      </w:r>
    </w:p>
    <w:p w14:paraId="42740095" w14:textId="52D98269" w:rsidR="004B1167" w:rsidRPr="004B1167" w:rsidRDefault="004B1167" w:rsidP="001C6E49">
      <w:pPr>
        <w:widowControl/>
        <w:numPr>
          <w:ilvl w:val="0"/>
          <w:numId w:val="31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Na warunkach określonych w niniejszej umowie Zamawiający powierza a Wykonawca przyjmuje do wykonania zadanie polegające na dostawie jednego, fabrycznie nowego autobusu marki ………………….  model ………………. rok produkcji ………… wraz z wyposażeniem dodatkowym zgodnym z zakresem rzeczowym, który określa szczegółowy opis przedmiotu zamówienia oraz oferta Wykonawcy – stanowiące załącznik</w:t>
      </w:r>
      <w:r w:rsidR="00942803">
        <w:rPr>
          <w:rFonts w:ascii="Cambria" w:eastAsia="Cambria" w:hAnsi="Cambria" w:cs="Cambria"/>
          <w:color w:val="000000"/>
          <w:sz w:val="24"/>
          <w:szCs w:val="22"/>
        </w:rPr>
        <w:t>i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do niniejszej umowy. </w:t>
      </w:r>
    </w:p>
    <w:p w14:paraId="7747317D" w14:textId="77777777" w:rsidR="004B1167" w:rsidRPr="004B1167" w:rsidRDefault="004B1167" w:rsidP="001C6E49">
      <w:pPr>
        <w:widowControl/>
        <w:numPr>
          <w:ilvl w:val="0"/>
          <w:numId w:val="31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 fabrycznie nowy autobus uznaje się pojazd nieeksploatowany, wyprodukowany nie wcześniej niż w 2021 roku.  </w:t>
      </w:r>
    </w:p>
    <w:p w14:paraId="01426EB1" w14:textId="77777777" w:rsidR="004B1167" w:rsidRPr="004B1167" w:rsidRDefault="004B1167" w:rsidP="001C6E49">
      <w:pPr>
        <w:widowControl/>
        <w:numPr>
          <w:ilvl w:val="0"/>
          <w:numId w:val="31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Zakup pojazdu jest dofinansowany przez Państwowy Fundusz Rehabilitacji Osób Niepełnosprawnych w ramach „Programu  wyrównywania różnic między regionami </w:t>
      </w:r>
    </w:p>
    <w:p w14:paraId="6C9D2D87" w14:textId="77777777" w:rsidR="004B1167" w:rsidRPr="004B1167" w:rsidRDefault="004B1167" w:rsidP="001C6E49">
      <w:pPr>
        <w:widowControl/>
        <w:suppressAutoHyphens w:val="0"/>
        <w:spacing w:line="276" w:lineRule="auto"/>
        <w:ind w:left="437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III”. </w:t>
      </w:r>
    </w:p>
    <w:p w14:paraId="64E87AD8" w14:textId="77777777" w:rsidR="004B1167" w:rsidRPr="004B1167" w:rsidRDefault="004B1167" w:rsidP="001C6E49">
      <w:pPr>
        <w:widowControl/>
        <w:suppressAutoHyphens w:val="0"/>
        <w:spacing w:line="276" w:lineRule="auto"/>
        <w:ind w:left="427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45BD9DF0" w14:textId="77777777" w:rsidR="004B1167" w:rsidRPr="004B1167" w:rsidRDefault="004B1167" w:rsidP="001C6E49">
      <w:pPr>
        <w:widowControl/>
        <w:suppressAutoHyphens w:val="0"/>
        <w:spacing w:line="276" w:lineRule="auto"/>
        <w:ind w:left="-15" w:firstLine="4587"/>
        <w:jc w:val="both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2 </w:t>
      </w:r>
    </w:p>
    <w:p w14:paraId="1660E87E" w14:textId="77777777" w:rsidR="004B1167" w:rsidRPr="004B1167" w:rsidRDefault="004B1167" w:rsidP="001C6E49">
      <w:pPr>
        <w:widowControl/>
        <w:suppressAutoHyphens w:val="0"/>
        <w:spacing w:line="276" w:lineRule="auto"/>
        <w:ind w:left="-15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oświadcza, że: </w:t>
      </w:r>
    </w:p>
    <w:p w14:paraId="1EC3D742" w14:textId="5E413421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Pojazd jest fabrycznie nowy, w pełni sprawny, nieużywany, wolny od jakichkolwiek wad prawnych, w tym wszelkich praw osób trzecich oraz innych obciążeń i zabezpieczeń oraz będzie odpowiadać wymaganiom Zamawiającego określonym szczegółowo w OPZ i w SWZ</w:t>
      </w:r>
      <w:r w:rsidR="002A1D52">
        <w:rPr>
          <w:rFonts w:ascii="Cambria" w:eastAsia="Cambria" w:hAnsi="Cambria" w:cs="Cambria"/>
          <w:color w:val="000000"/>
          <w:sz w:val="24"/>
          <w:szCs w:val="22"/>
        </w:rPr>
        <w:t>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5A25BC44" w14:textId="46CDED8F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Wyposażenie i parametry techniczne dostarczonego modelu pojazdu, które nie zostały wymienione w opisie przedmiotu zamówienia, nie są gorsze, niż w standardowej wersji tego modelu dostępnej w ofercie publicznej</w:t>
      </w:r>
      <w:r w:rsidR="002A1D52">
        <w:rPr>
          <w:rFonts w:ascii="Cambria" w:eastAsia="Cambria" w:hAnsi="Cambria" w:cs="Cambria"/>
          <w:color w:val="000000"/>
          <w:sz w:val="24"/>
          <w:szCs w:val="22"/>
        </w:rPr>
        <w:t>.</w:t>
      </w:r>
    </w:p>
    <w:p w14:paraId="74B46CDE" w14:textId="77777777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uzgodni z Zamawiającym kolor pojazdu oraz tapicerki siedzeń. </w:t>
      </w:r>
    </w:p>
    <w:p w14:paraId="48C17DA1" w14:textId="7EEF1889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Pojazd spełnia wymagania określone w ustawie z dnia 20 czerwca 1997 roku Prawo o ruchu drogowym (Dz. U. z 2022 r., poz. 988, z późn. zm.) i rozporządzeniu Ministra Infrastruktury z dnia 31 grudnia 2002r. w sprawie warunków technicznych pojazdów oraz ich niezbędnego wyposażenia (t.j. Dz. U. z 2016 r. poz. 2022 z późn. zm.), a także w innych aktach wykonawczych</w:t>
      </w:r>
      <w:r w:rsidR="002A1D52">
        <w:rPr>
          <w:rFonts w:ascii="Cambria" w:eastAsia="Cambria" w:hAnsi="Cambria" w:cs="Cambria"/>
          <w:color w:val="000000"/>
          <w:sz w:val="24"/>
          <w:szCs w:val="22"/>
        </w:rPr>
        <w:t>.</w:t>
      </w:r>
    </w:p>
    <w:p w14:paraId="41FD626E" w14:textId="77777777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Pojazd spełnia wszystkie warunki niezbędne do rejestracji jako autobus przystosowany do przewozu osób niepełnosprawnych i posiada odpowiednią i niezbędną do tego celu dokumentację. </w:t>
      </w:r>
    </w:p>
    <w:p w14:paraId="038EEB3B" w14:textId="77777777" w:rsidR="002A1D52" w:rsidRDefault="002A1D52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30B5E0BE" w14:textId="358D29F2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3 </w:t>
      </w:r>
    </w:p>
    <w:p w14:paraId="4C7B9723" w14:textId="1CE2E065" w:rsidR="004B1167" w:rsidRPr="004B1167" w:rsidRDefault="004B1167" w:rsidP="002A1D52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Wynagrodzenie</w:t>
      </w:r>
    </w:p>
    <w:p w14:paraId="3C6209CF" w14:textId="075DCB24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Strony ustalają jako obowiązującą formę wynagrodzenia, wynagrodzenie ryczałtowe w kwocie …………………… netto + VAT w kwocie…………, czyli ………………</w:t>
      </w:r>
      <w:r w:rsidRPr="003A3FA9">
        <w:rPr>
          <w:rFonts w:ascii="Cambria" w:eastAsia="Cambria" w:hAnsi="Cambria" w:cs="Cambria"/>
          <w:b/>
          <w:bCs/>
          <w:color w:val="000000"/>
          <w:sz w:val="24"/>
          <w:szCs w:val="22"/>
        </w:rPr>
        <w:t xml:space="preserve"> </w:t>
      </w:r>
      <w:r w:rsidR="003A3FA9" w:rsidRPr="003A3FA9">
        <w:rPr>
          <w:rFonts w:ascii="Cambria" w:eastAsia="Cambria" w:hAnsi="Cambria" w:cs="Cambria"/>
          <w:b/>
          <w:bCs/>
          <w:color w:val="000000"/>
          <w:sz w:val="24"/>
          <w:szCs w:val="22"/>
        </w:rPr>
        <w:t>zł</w:t>
      </w:r>
      <w:r w:rsidR="003A3FA9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3A3FA9">
        <w:rPr>
          <w:rFonts w:ascii="Cambria" w:eastAsia="Cambria" w:hAnsi="Cambria" w:cs="Cambria"/>
          <w:b/>
          <w:bCs/>
          <w:color w:val="000000"/>
          <w:sz w:val="24"/>
          <w:szCs w:val="22"/>
        </w:rPr>
        <w:t xml:space="preserve">brutto  (słownie złotych brutto: …………………………………………………). </w:t>
      </w:r>
    </w:p>
    <w:p w14:paraId="181F19DA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Wynagrodzenie brutto, obejmuje wszystkie koszty Wykonawcy (bezpośrednie i pośrednie), niezbędne do terminowego i prawidłowego wykonania przedmiotu zamówienia, w tym zysk Wykonawcy, wszystkie przewidziane prawem podatki i opłaty (w szczególności podatek VAT), koszty transportu autobusu do siedziby Zamawiającego, koszty opracowania i dostarczenia dokumentacji technicznej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 xml:space="preserve">autobusu oraz jego wyposażenia, ryzyko Wykonawcy z tytułu oszacowania wszelkich kosztów związanych z realizacją przedmiotu zamówienia, a także oddziaływania innych czynników mających lub mogących mieć wpływ na koszty. </w:t>
      </w:r>
    </w:p>
    <w:p w14:paraId="7C2F76E4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Wysokość wynagrodzenia brutto, o którym mowa w ust. 1 jest ostateczna i Wykonawca oświadcza, że uwzględnił w niej wszystkie posiadane informacje o przedmiocie zamówienia. Niedoszacowanie, pominięcie oraz brak rozpoznania zakresu przedmiotu zamówienia nie może być podstawą żądania zmiany wysokości wynagrodzenia ryczałtowego brutto. </w:t>
      </w:r>
    </w:p>
    <w:p w14:paraId="43F0F998" w14:textId="251F5BD3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 razie wzrostu kosztów wytworzenia lub ceny nabycia autobusu, różnica pomiędzy kosztami wytworzenia lub ceną nabycia autobusu a ceną autobusu złożoną przez Wykonawcę w ofercie, obciąża Wykonawcę. </w:t>
      </w:r>
    </w:p>
    <w:p w14:paraId="0EA4244C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Płatność z tytułu realizacji zamówienia nastąpi przelewem na konto bankowe Wykonawcy wskazane w wystawionej fakturze w ciągu 30 dni od daty otrzymania przez Zamawiającego prawidłowo wystawionej faktury. </w:t>
      </w:r>
    </w:p>
    <w:p w14:paraId="14EF8530" w14:textId="77777777" w:rsidR="00A14F35" w:rsidRDefault="004B1167" w:rsidP="00A14F35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będzie uprawniony do wystawienia faktury po dostarczeniu pojazdu oraz dokonaniu jego odbioru przez Zamawiającego. Podstawę do wystawienia faktury stanowi protokół odbioru, podpisany bez zastrzeżeń przez przedstawicieli obu stron umowy. </w:t>
      </w:r>
    </w:p>
    <w:p w14:paraId="116688E1" w14:textId="65B09091" w:rsidR="004B1167" w:rsidRPr="00A14F35" w:rsidRDefault="004B1167" w:rsidP="00A14F35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A14F35">
        <w:rPr>
          <w:rFonts w:ascii="Cambria" w:eastAsia="Cambria" w:hAnsi="Cambria" w:cs="Cambria"/>
          <w:color w:val="000000"/>
          <w:sz w:val="24"/>
          <w:szCs w:val="22"/>
        </w:rPr>
        <w:t>Za dzień zapłaty</w:t>
      </w:r>
      <w:r w:rsidR="0097720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A14F35">
        <w:rPr>
          <w:rFonts w:ascii="Cambria" w:eastAsia="Cambria" w:hAnsi="Cambria" w:cs="Cambria"/>
          <w:color w:val="000000"/>
          <w:sz w:val="24"/>
          <w:szCs w:val="22"/>
        </w:rPr>
        <w:t>strony uznają dzień obciążenia</w:t>
      </w:r>
      <w:r w:rsidR="0097720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A14F35">
        <w:rPr>
          <w:rFonts w:ascii="Cambria" w:eastAsia="Cambria" w:hAnsi="Cambria" w:cs="Cambria"/>
          <w:color w:val="000000"/>
          <w:sz w:val="24"/>
          <w:szCs w:val="22"/>
        </w:rPr>
        <w:t>rachunku</w:t>
      </w:r>
      <w:r w:rsidR="0097720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A14F35">
        <w:rPr>
          <w:rFonts w:ascii="Cambria" w:eastAsia="Cambria" w:hAnsi="Cambria" w:cs="Cambria"/>
          <w:color w:val="000000"/>
          <w:sz w:val="24"/>
          <w:szCs w:val="22"/>
        </w:rPr>
        <w:t>bankowego Zamawiającego.</w:t>
      </w:r>
    </w:p>
    <w:p w14:paraId="259DE86C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Faktura powinna być wystawiona następująco:  </w:t>
      </w:r>
    </w:p>
    <w:p w14:paraId="35EA320E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jc w:val="both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Nabywca:</w:t>
      </w:r>
    </w:p>
    <w:p w14:paraId="748F0D1D" w14:textId="77777777" w:rsidR="004B1167" w:rsidRPr="004B1167" w:rsidRDefault="004B1167" w:rsidP="001C6E49">
      <w:pPr>
        <w:widowControl/>
        <w:suppressAutoHyphens w:val="0"/>
        <w:spacing w:line="276" w:lineRule="auto"/>
        <w:ind w:left="370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Gmina Komarówka Podlaska, </w:t>
      </w:r>
    </w:p>
    <w:p w14:paraId="2EF6FD0F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Ul. Krótka 7,  </w:t>
      </w:r>
    </w:p>
    <w:p w14:paraId="5456F51A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21-311 Komarówka Podlaska </w:t>
      </w:r>
    </w:p>
    <w:p w14:paraId="2705B951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NIP: 5381850234 </w:t>
      </w:r>
    </w:p>
    <w:p w14:paraId="21A32E39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0C30F35D" w14:textId="77777777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4 </w:t>
      </w:r>
    </w:p>
    <w:p w14:paraId="4CF4E22B" w14:textId="27FF2934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Podpisanie przez Zamawiającego protokołu, o którym mowa w § </w:t>
      </w:r>
      <w:r w:rsidR="00DC5810">
        <w:rPr>
          <w:rFonts w:ascii="Cambria" w:eastAsia="Cambria" w:hAnsi="Cambria" w:cs="Cambria"/>
          <w:color w:val="000000"/>
          <w:sz w:val="24"/>
          <w:szCs w:val="22"/>
        </w:rPr>
        <w:t>5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ust</w:t>
      </w:r>
      <w:r w:rsidR="00050944">
        <w:rPr>
          <w:rFonts w:ascii="Cambria" w:eastAsia="Cambria" w:hAnsi="Cambria" w:cs="Cambria"/>
          <w:color w:val="000000"/>
          <w:sz w:val="24"/>
          <w:szCs w:val="22"/>
        </w:rPr>
        <w:t>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DE12C9">
        <w:rPr>
          <w:rFonts w:ascii="Cambria" w:eastAsia="Cambria" w:hAnsi="Cambria" w:cs="Cambria"/>
          <w:color w:val="000000"/>
          <w:sz w:val="24"/>
          <w:szCs w:val="22"/>
        </w:rPr>
        <w:t>4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nie zwalnia Wykonawcy z odpowiedzialności za ewentualne wady przedmiotu dostawy, w tym niezgodność z kryteriami opisanymi w OPZ, SWZ i ofercie Wykonawcy. </w:t>
      </w:r>
    </w:p>
    <w:p w14:paraId="69956BFA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245C464A" w14:textId="36D08B07" w:rsidR="004B1167" w:rsidRPr="004B1167" w:rsidRDefault="004B1167" w:rsidP="00233B2C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5</w:t>
      </w:r>
    </w:p>
    <w:p w14:paraId="648DA88B" w14:textId="39106FDD" w:rsidR="004B1167" w:rsidRPr="004B1167" w:rsidRDefault="004B1167" w:rsidP="00650683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Terminy realizacji i odbiór przedmiotu zamówienia </w:t>
      </w:r>
    </w:p>
    <w:p w14:paraId="2987CF24" w14:textId="15150C53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zobowiązuje się do dostarczenia przedmiotu umowy w nieprzekraczalnym terminie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do </w:t>
      </w:r>
      <w:r w:rsidR="009A6FEF" w:rsidRPr="008D74BB">
        <w:rPr>
          <w:rFonts w:ascii="Cambria" w:eastAsia="Cambria" w:hAnsi="Cambria" w:cs="Cambria"/>
          <w:b/>
          <w:color w:val="000000"/>
          <w:sz w:val="24"/>
          <w:szCs w:val="22"/>
        </w:rPr>
        <w:t>31 maja</w:t>
      </w:r>
      <w:r w:rsidRPr="008D74BB">
        <w:rPr>
          <w:rFonts w:ascii="Cambria" w:eastAsia="Cambria" w:hAnsi="Cambria" w:cs="Cambria"/>
          <w:b/>
          <w:color w:val="000000"/>
          <w:sz w:val="24"/>
          <w:szCs w:val="22"/>
        </w:rPr>
        <w:t xml:space="preserve"> 2023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r. </w:t>
      </w:r>
    </w:p>
    <w:p w14:paraId="5A225F1C" w14:textId="77777777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zawiadomi pisemnie Zamawiającego, z </w:t>
      </w:r>
      <w:bookmarkStart w:id="0" w:name="_GoBack"/>
      <w:bookmarkEnd w:id="0"/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co najmniej 5–dniowym wyprzedzeniem, o gotowości dostarczenia przedmiotu umowy. </w:t>
      </w:r>
    </w:p>
    <w:p w14:paraId="73A79680" w14:textId="77777777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Odbiór przedmiotu umowy odbędzie się w siedzibie Zamawiającego w obecności przedstawicieli stron umowy, w terminie ustalonym przez przedstawicieli Zamawiającego i Wykonawcy. </w:t>
      </w:r>
    </w:p>
    <w:p w14:paraId="7F45AAD3" w14:textId="77777777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 xml:space="preserve">Podstawą odbioru przedmiotu umowy jest protokół odbioru podpisany bez zastrzeżeń przez przedstawicieli obu stron umowy i sporządzony w dwóch jednobrzmiących egzemplarzach po jednym dla każdej ze stron. </w:t>
      </w:r>
    </w:p>
    <w:p w14:paraId="59105BD0" w14:textId="77777777" w:rsidR="00C26F75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Wraz z pojazdem zostaną przekazane: </w:t>
      </w:r>
    </w:p>
    <w:p w14:paraId="2EB76A72" w14:textId="0A602711" w:rsidR="004B1167" w:rsidRPr="00D930FA" w:rsidRDefault="004B1167" w:rsidP="00D930FA">
      <w:pPr>
        <w:pStyle w:val="Akapitzlist"/>
        <w:numPr>
          <w:ilvl w:val="1"/>
          <w:numId w:val="33"/>
        </w:numPr>
        <w:spacing w:line="276" w:lineRule="auto"/>
        <w:ind w:hanging="277"/>
        <w:rPr>
          <w:rFonts w:ascii="Cambria" w:eastAsia="Cambria" w:hAnsi="Cambria" w:cs="Cambria"/>
          <w:color w:val="000000"/>
          <w:sz w:val="24"/>
          <w:szCs w:val="22"/>
        </w:rPr>
      </w:pPr>
      <w:r w:rsidRPr="00D930FA">
        <w:rPr>
          <w:rFonts w:ascii="Cambria" w:eastAsia="Cambria" w:hAnsi="Cambria" w:cs="Cambria"/>
          <w:color w:val="000000"/>
          <w:sz w:val="24"/>
          <w:szCs w:val="22"/>
        </w:rPr>
        <w:t>kart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D930FA">
        <w:rPr>
          <w:rFonts w:ascii="Cambria" w:eastAsia="Cambria" w:hAnsi="Cambria" w:cs="Cambria"/>
          <w:color w:val="000000"/>
          <w:sz w:val="24"/>
          <w:szCs w:val="22"/>
        </w:rPr>
        <w:t xml:space="preserve"> pojazdu, </w:t>
      </w:r>
    </w:p>
    <w:p w14:paraId="4D7B72C0" w14:textId="77777777" w:rsidR="004B1167" w:rsidRPr="004B1167" w:rsidRDefault="004B1167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aktualne badania techniczne pojazdu, </w:t>
      </w:r>
    </w:p>
    <w:p w14:paraId="13EE19B4" w14:textId="77777777" w:rsidR="004B1167" w:rsidRPr="004B1167" w:rsidRDefault="004B1167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świadectwo homologacji podwozia pojazdu na terenie Rzeczypospolitej Polskiej – dopuszczenie pojazdu do ruchu jako autobusu przystosowanego do przewozu osób niepełnosprawnych, w tym 1 osoba na wózku inwalidzkim, </w:t>
      </w:r>
    </w:p>
    <w:p w14:paraId="305CBBB9" w14:textId="5C37290A" w:rsidR="004B1167" w:rsidRPr="004B1167" w:rsidRDefault="00D930FA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>deklaracja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4B116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zgodności WE wraz z oświadczeniem zawierającym dane i informacje o pojeździe niezbędne do rejestracji i ewidencji pojazdu, o których mowa w art. 72 ust. 1 pkt 3 Ustawy z dnia 20.06.1997 r. Prawo o ruchu drogowym (Dz. U. z 2022 r., poz. 988, z późn. zm.), z których będzie wynikać dopuszczenie pojazdu do ruchu jako autobusu przystosowanego do przewozu osób niepełnosprawnych, w tym 1 osoba na wózku inwalidzkim, </w:t>
      </w:r>
    </w:p>
    <w:p w14:paraId="709A7DEC" w14:textId="56BF368D" w:rsidR="004B1167" w:rsidRPr="004B1167" w:rsidRDefault="004B1167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instrukcj</w:t>
      </w:r>
      <w:r w:rsidR="00D930FA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obsługi i konserwacji samochodu oraz wyposażenia znajdującego się na samochodzie w języku polskim wraz ze wszystkimi dokumentami niezbędnymi do prawidłowej eksploatacji, </w:t>
      </w:r>
    </w:p>
    <w:p w14:paraId="71DDBF24" w14:textId="77777777" w:rsidR="004B1167" w:rsidRPr="004B1167" w:rsidRDefault="004B1167" w:rsidP="001C6E49">
      <w:pPr>
        <w:widowControl/>
        <w:numPr>
          <w:ilvl w:val="1"/>
          <w:numId w:val="34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wykaz autoryzowanych stacji serwisowych, </w:t>
      </w:r>
    </w:p>
    <w:p w14:paraId="62FAC462" w14:textId="051CA472" w:rsidR="004B1167" w:rsidRPr="004B1167" w:rsidRDefault="004B1167" w:rsidP="001C6E49">
      <w:pPr>
        <w:widowControl/>
        <w:numPr>
          <w:ilvl w:val="1"/>
          <w:numId w:val="34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książk</w:t>
      </w:r>
      <w:r w:rsidR="00657696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serwisow</w:t>
      </w:r>
      <w:r w:rsidR="00EF1006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w języku polskim; </w:t>
      </w:r>
    </w:p>
    <w:p w14:paraId="494CCAA1" w14:textId="64D42D6A" w:rsidR="004B1167" w:rsidRPr="004B1167" w:rsidRDefault="004B1167" w:rsidP="001C6E49">
      <w:pPr>
        <w:widowControl/>
        <w:numPr>
          <w:ilvl w:val="1"/>
          <w:numId w:val="34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książk</w:t>
      </w:r>
      <w:r w:rsidR="00D642ED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gwarancyjn</w:t>
      </w:r>
      <w:r w:rsidR="00EF1006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ze szczegółowymi warunkami gwarancyjnymi w języku polskim. </w:t>
      </w:r>
    </w:p>
    <w:p w14:paraId="67A9845A" w14:textId="1441EA56" w:rsidR="004B1167" w:rsidRPr="00C26F75" w:rsidRDefault="004B1167" w:rsidP="00C26F75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C26F75">
        <w:rPr>
          <w:rFonts w:ascii="Cambria" w:eastAsia="Cambria" w:hAnsi="Cambria" w:cs="Cambria"/>
          <w:color w:val="000000"/>
          <w:sz w:val="24"/>
          <w:szCs w:val="22"/>
        </w:rPr>
        <w:t>W przypadku stwierdzenia, że przedstawiony do odbioru przedmiot umowy nie odpowiada opisowi zawartemu w OPZ i SWZ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101AFB">
        <w:rPr>
          <w:rFonts w:ascii="Cambria" w:eastAsia="Cambria" w:hAnsi="Cambria" w:cs="Cambria"/>
          <w:color w:val="000000"/>
          <w:sz w:val="24"/>
          <w:szCs w:val="22"/>
        </w:rPr>
        <w:t>Z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>amawiający odmówi odbioru</w:t>
      </w:r>
      <w:r w:rsidR="00F31F15">
        <w:rPr>
          <w:rFonts w:ascii="Cambria" w:eastAsia="Cambria" w:hAnsi="Cambria" w:cs="Cambria"/>
          <w:color w:val="000000"/>
          <w:sz w:val="24"/>
          <w:szCs w:val="22"/>
        </w:rPr>
        <w:t>,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 a</w:t>
      </w:r>
      <w:r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 Wykonawca zobowiązuje się do niezwłocznego 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>usunięcia wad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 w wyznaczonym przez </w:t>
      </w:r>
      <w:r w:rsidR="00101AFB">
        <w:rPr>
          <w:rFonts w:ascii="Cambria" w:eastAsia="Cambria" w:hAnsi="Cambria" w:cs="Cambria"/>
          <w:color w:val="000000"/>
          <w:sz w:val="24"/>
          <w:szCs w:val="22"/>
        </w:rPr>
        <w:t>Z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amawiającego terminie nie krótszym niż 14 dni, </w:t>
      </w:r>
      <w:r w:rsidRPr="00C26F75">
        <w:rPr>
          <w:rFonts w:ascii="Cambria" w:eastAsia="Cambria" w:hAnsi="Cambria" w:cs="Cambria"/>
          <w:color w:val="000000"/>
          <w:sz w:val="24"/>
          <w:szCs w:val="22"/>
        </w:rPr>
        <w:t>lub wymiany przedmiotu umowy na zgodny z umow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>ą</w:t>
      </w:r>
      <w:r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. </w:t>
      </w:r>
    </w:p>
    <w:p w14:paraId="6D475A7E" w14:textId="5934B331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W przypadk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>u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>, który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>m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mowa w ust. 6 zostanie sporządzony protokół stwierdzający zaistniałe usterki lub niezgodności w stosunku do postanowień niniejszej umowy. Protokół sporządza się w dwóch jednobrzmiących egzemplarzach, po jednym dla każdej ze stron. </w:t>
      </w:r>
    </w:p>
    <w:p w14:paraId="65677FE5" w14:textId="77777777" w:rsidR="004B1167" w:rsidRPr="004B1167" w:rsidRDefault="004B1167" w:rsidP="001C6E49">
      <w:pPr>
        <w:widowControl/>
        <w:suppressAutoHyphens w:val="0"/>
        <w:spacing w:line="276" w:lineRule="auto"/>
        <w:ind w:left="49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</w:t>
      </w:r>
    </w:p>
    <w:p w14:paraId="4EA2523A" w14:textId="77777777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6 </w:t>
      </w:r>
    </w:p>
    <w:p w14:paraId="663EE308" w14:textId="1C246F60" w:rsidR="004B1167" w:rsidRPr="004B1167" w:rsidRDefault="004B1167" w:rsidP="00622910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Warunki gwarancji </w:t>
      </w:r>
    </w:p>
    <w:p w14:paraId="15988D1D" w14:textId="77777777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 zapewnia objęcie  pojazdu gwarancją producenta, na okres: </w:t>
      </w:r>
    </w:p>
    <w:p w14:paraId="186A57E5" w14:textId="280393A8" w:rsidR="004B1167" w:rsidRPr="004B1167" w:rsidRDefault="004B1167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Na podzespoły mechaniczne, elektryczne i elektroniczne, bez limitu kilometrów - </w:t>
      </w:r>
      <w:r w:rsidR="000E6F05" w:rsidRPr="000E6F05">
        <w:rPr>
          <w:rFonts w:ascii="Cambria" w:eastAsia="Cambria" w:hAnsi="Cambria" w:cs="Cambria"/>
          <w:i/>
          <w:iCs/>
          <w:color w:val="000000"/>
          <w:sz w:val="24"/>
          <w:szCs w:val="22"/>
        </w:rPr>
        <w:t>/kryterium oceny ofert/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…………….; </w:t>
      </w:r>
    </w:p>
    <w:p w14:paraId="42BAB52C" w14:textId="64A445D5" w:rsidR="004B1167" w:rsidRPr="004B1167" w:rsidRDefault="004B1167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Na powłoki lakiernicze - </w:t>
      </w:r>
      <w:r w:rsidR="00B054CC">
        <w:rPr>
          <w:rFonts w:ascii="Cambria" w:eastAsia="Cambria" w:hAnsi="Cambria" w:cs="Cambria"/>
          <w:color w:val="000000"/>
          <w:sz w:val="24"/>
          <w:szCs w:val="22"/>
        </w:rPr>
        <w:t>minimum 24 miesiące</w:t>
      </w:r>
      <w:r w:rsidR="00B054CC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; </w:t>
      </w:r>
    </w:p>
    <w:p w14:paraId="0FC52FAE" w14:textId="10FDE68A" w:rsidR="004B1167" w:rsidRPr="004B1167" w:rsidRDefault="000604AB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 xml:space="preserve">Na perforację </w:t>
      </w:r>
      <w:r w:rsidR="004B116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podwozia - </w:t>
      </w:r>
      <w:r w:rsidR="00401E45">
        <w:rPr>
          <w:rFonts w:ascii="Cambria" w:eastAsia="Cambria" w:hAnsi="Cambria" w:cs="Cambria"/>
          <w:color w:val="000000"/>
          <w:sz w:val="24"/>
          <w:szCs w:val="22"/>
        </w:rPr>
        <w:t>minimum 10 lat</w:t>
      </w:r>
      <w:r w:rsidR="00401E45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; </w:t>
      </w:r>
    </w:p>
    <w:p w14:paraId="1AC2DFC2" w14:textId="021FEA9F" w:rsidR="004B1167" w:rsidRPr="004B1167" w:rsidRDefault="004B1167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Na zabudowę pojazdu - </w:t>
      </w:r>
      <w:r w:rsidR="00E824EB" w:rsidRPr="000E6F05">
        <w:rPr>
          <w:rFonts w:ascii="Cambria" w:eastAsia="Cambria" w:hAnsi="Cambria" w:cs="Cambria"/>
          <w:i/>
          <w:iCs/>
          <w:color w:val="000000"/>
          <w:sz w:val="24"/>
          <w:szCs w:val="22"/>
        </w:rPr>
        <w:t>/kryterium oceny ofert/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……………….; </w:t>
      </w:r>
    </w:p>
    <w:p w14:paraId="410EDC22" w14:textId="77777777" w:rsidR="004B1167" w:rsidRPr="004B1167" w:rsidRDefault="004B1167" w:rsidP="001C6E49">
      <w:pPr>
        <w:widowControl/>
        <w:suppressAutoHyphens w:val="0"/>
        <w:spacing w:line="276" w:lineRule="auto"/>
        <w:ind w:left="437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- licząc od daty podpisania protokołu odbioru przedmiotu Umowy bez zastrzeżeń. </w:t>
      </w:r>
    </w:p>
    <w:p w14:paraId="721FE934" w14:textId="77777777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zapewni sieć autoryzowanej stacji obsługi w odległości nie dalszej niż 200 km od siedziby Zamawiającego. </w:t>
      </w:r>
    </w:p>
    <w:p w14:paraId="4D425C76" w14:textId="77777777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 xml:space="preserve">Niezależnie od odpowiedzialności z tytułu udzielonej gwarancji, Wykonawca ponosi pełną odpowiedzialność wobec Zamawiającego z tytułu rękojmi za wady dostarczonego pojazdu. </w:t>
      </w:r>
    </w:p>
    <w:p w14:paraId="05E1FC5A" w14:textId="2934CD60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przystąpi do usunięcia usterki w ciągu 3 dni 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roboczych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od zgłoszenia jej przez Zamawiającego oraz do niezwłocznego usunięcia wady. </w:t>
      </w:r>
    </w:p>
    <w:p w14:paraId="499AC83C" w14:textId="28E031FE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Czas usunięcia 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wady lub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usterki w ramach gwarancji nie może być dłuższy niż 14 dni od dnia zgłoszenia usterki. </w:t>
      </w:r>
    </w:p>
    <w:p w14:paraId="520080D5" w14:textId="4A97E0FB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Strony dopuszczają zgłoszenia usterki, o której mowa w ust. 4 </w:t>
      </w:r>
      <w:r w:rsidR="00B07991">
        <w:rPr>
          <w:rFonts w:ascii="Cambria" w:eastAsia="Cambria" w:hAnsi="Cambria" w:cs="Cambria"/>
          <w:color w:val="000000"/>
          <w:sz w:val="24"/>
          <w:szCs w:val="22"/>
        </w:rPr>
        <w:t xml:space="preserve"> w formie </w:t>
      </w:r>
      <w:r w:rsidR="00B031E3">
        <w:rPr>
          <w:rFonts w:ascii="Cambria" w:eastAsia="Cambria" w:hAnsi="Cambria" w:cs="Cambria"/>
          <w:color w:val="000000"/>
          <w:sz w:val="24"/>
          <w:szCs w:val="22"/>
        </w:rPr>
        <w:t>e-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>mail na adres …</w:t>
      </w:r>
      <w:r w:rsidR="00B07991">
        <w:rPr>
          <w:rFonts w:ascii="Cambria" w:eastAsia="Cambria" w:hAnsi="Cambria" w:cs="Cambria"/>
          <w:color w:val="000000"/>
          <w:sz w:val="24"/>
          <w:szCs w:val="22"/>
        </w:rPr>
        <w:t>………………….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bądź zgłoszenia telefonicznego, pod nr telefonu ………</w:t>
      </w:r>
      <w:r w:rsidR="00B07991">
        <w:rPr>
          <w:rFonts w:ascii="Cambria" w:eastAsia="Cambria" w:hAnsi="Cambria" w:cs="Cambria"/>
          <w:color w:val="000000"/>
          <w:sz w:val="24"/>
          <w:szCs w:val="22"/>
        </w:rPr>
        <w:t>……………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785B5FD0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6477B91A" w14:textId="77777777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7 </w:t>
      </w:r>
    </w:p>
    <w:p w14:paraId="3E076D8C" w14:textId="6E4B35EF" w:rsidR="004B1167" w:rsidRPr="004B1167" w:rsidRDefault="004B1167" w:rsidP="00622910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Kary umowne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3E026B4D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zapłaci Zamawiającemu kary umowne: </w:t>
      </w:r>
    </w:p>
    <w:p w14:paraId="7DDB41D6" w14:textId="77777777" w:rsidR="004B1167" w:rsidRPr="004B1167" w:rsidRDefault="004B1167" w:rsidP="001C6E49">
      <w:pPr>
        <w:widowControl/>
        <w:numPr>
          <w:ilvl w:val="1"/>
          <w:numId w:val="36"/>
        </w:numPr>
        <w:suppressAutoHyphens w:val="0"/>
        <w:spacing w:line="276" w:lineRule="auto"/>
        <w:ind w:hanging="348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 każdy dzień zwłoki w oddaniu przedmiotu zamówienia objętego umową w wysokości 0,2 % wynagrodzenia ryczałtowego brutto określonego w § 3 ust. 1; </w:t>
      </w:r>
    </w:p>
    <w:p w14:paraId="5F7998EA" w14:textId="3E07B06E" w:rsidR="004B1167" w:rsidRPr="004B1167" w:rsidRDefault="004B1167" w:rsidP="001C6E49">
      <w:pPr>
        <w:widowControl/>
        <w:numPr>
          <w:ilvl w:val="1"/>
          <w:numId w:val="36"/>
        </w:numPr>
        <w:suppressAutoHyphens w:val="0"/>
        <w:spacing w:line="276" w:lineRule="auto"/>
        <w:ind w:hanging="348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za odstąpienie od umowy z przyczyn zależnych od Wykonawcy w wysokości 20% łącznego wynagrodzenia brutto określonego w §</w:t>
      </w:r>
      <w:r w:rsidR="006C3DB3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3 ust. 1 niniejszej umowy; </w:t>
      </w:r>
    </w:p>
    <w:p w14:paraId="56EC31AE" w14:textId="50C2F3F3" w:rsidR="004B1167" w:rsidRPr="004B1167" w:rsidRDefault="004B1167" w:rsidP="001C6E49">
      <w:pPr>
        <w:widowControl/>
        <w:numPr>
          <w:ilvl w:val="1"/>
          <w:numId w:val="36"/>
        </w:numPr>
        <w:suppressAutoHyphens w:val="0"/>
        <w:spacing w:line="276" w:lineRule="auto"/>
        <w:ind w:hanging="348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 zwłokę w usunięciu wad </w:t>
      </w:r>
      <w:r w:rsidR="009C1B26">
        <w:rPr>
          <w:rFonts w:ascii="Cambria" w:eastAsia="Cambria" w:hAnsi="Cambria" w:cs="Cambria"/>
          <w:color w:val="000000"/>
          <w:sz w:val="24"/>
          <w:szCs w:val="22"/>
        </w:rPr>
        <w:t xml:space="preserve">lub usterek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stwierdzonych przy odbiorze dostawy bądź wynikających z warunków gwarancji w wysokości 0,2 % wynagrodzenia ryczałtowego brutto określonego w § 3 ust. 1 za każdy dzień zwłoki, </w:t>
      </w:r>
    </w:p>
    <w:p w14:paraId="75E479FC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 razie naliczenia kar umownych Zamawiający będzie upoważniony do potrącenia ich kwoty z faktury Wykonawcy. </w:t>
      </w:r>
    </w:p>
    <w:p w14:paraId="5928A411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Zapłata kar umownych przez Wykonawcę lub odliczenie przez Zamawiającego kwoty kary z płatności należnej Wykonawcy nie zwalnia Wykonawcy z obowiązku ukończenia zobowiązań wynikających z umowy. </w:t>
      </w:r>
    </w:p>
    <w:p w14:paraId="072B1332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Zamawiający zastrzega sobie prawo dochodzenia odszkodowania przenoszącego wysokość kar umownych. </w:t>
      </w:r>
    </w:p>
    <w:p w14:paraId="1A8C11AD" w14:textId="120688D4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Łączna maksymalna wysokość kar umownych, których mogą dochodzić strony wynosi 30% wynagrodzenia umownego brutto określonego w §</w:t>
      </w:r>
      <w:r w:rsidR="004A3F8C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3 ust. 1. </w:t>
      </w:r>
    </w:p>
    <w:p w14:paraId="0A8EC948" w14:textId="77777777" w:rsidR="004B1167" w:rsidRPr="004B1167" w:rsidRDefault="004B1167" w:rsidP="001C6E49">
      <w:pPr>
        <w:widowControl/>
        <w:suppressAutoHyphens w:val="0"/>
        <w:spacing w:line="276" w:lineRule="auto"/>
        <w:ind w:left="49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</w:t>
      </w:r>
    </w:p>
    <w:p w14:paraId="22CC81CF" w14:textId="22AF740E" w:rsidR="004B1167" w:rsidRPr="004B1167" w:rsidRDefault="004B1167" w:rsidP="005E226B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8</w:t>
      </w:r>
    </w:p>
    <w:p w14:paraId="08B02B47" w14:textId="3CE5D1AD" w:rsidR="004B1167" w:rsidRPr="004B1167" w:rsidRDefault="004B1167" w:rsidP="005E226B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Odstąpienie od umowy 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6978E688" w14:textId="77777777" w:rsidR="004B1167" w:rsidRPr="004B1167" w:rsidRDefault="004B1167" w:rsidP="001C6E49">
      <w:pPr>
        <w:widowControl/>
        <w:numPr>
          <w:ilvl w:val="0"/>
          <w:numId w:val="37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Zamawiającemu przysługuje prawo 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zażądać jedynie wynagrodzenia należnego mu z tytułu wykonania części umowy. </w:t>
      </w:r>
    </w:p>
    <w:p w14:paraId="5E30E1E5" w14:textId="0008898E" w:rsidR="004B1167" w:rsidRPr="004B1167" w:rsidRDefault="004B1167" w:rsidP="001C6E49">
      <w:pPr>
        <w:widowControl/>
        <w:numPr>
          <w:ilvl w:val="0"/>
          <w:numId w:val="37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Zamawiającemu przysługuje prawo odstąpienia od umowy, </w:t>
      </w:r>
      <w:r w:rsidR="00A34419">
        <w:rPr>
          <w:rFonts w:ascii="Cambria" w:eastAsia="Cambria" w:hAnsi="Cambria" w:cs="Cambria"/>
          <w:color w:val="000000"/>
          <w:sz w:val="24"/>
          <w:szCs w:val="22"/>
        </w:rPr>
        <w:t xml:space="preserve">w terminie 30 dni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 przypadku: </w:t>
      </w:r>
    </w:p>
    <w:p w14:paraId="5A5A748A" w14:textId="77777777" w:rsidR="004B1167" w:rsidRPr="004B1167" w:rsidRDefault="004B1167" w:rsidP="001C6E49">
      <w:pPr>
        <w:widowControl/>
        <w:numPr>
          <w:ilvl w:val="1"/>
          <w:numId w:val="37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stwierdzenia istotnych wad przedmiotu umowy nie nadających się do usunięcia; </w:t>
      </w:r>
    </w:p>
    <w:p w14:paraId="5B35BC88" w14:textId="48F73109" w:rsidR="004B1167" w:rsidRPr="004B1167" w:rsidRDefault="004B1167" w:rsidP="001C6E49">
      <w:pPr>
        <w:widowControl/>
        <w:numPr>
          <w:ilvl w:val="1"/>
          <w:numId w:val="37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>nie usunięcia przez Wykonawcę istotnych wad przedmiotu umowy nadających się do usunięcia</w:t>
      </w:r>
      <w:r w:rsidR="009C1B26">
        <w:rPr>
          <w:rFonts w:ascii="Cambria" w:eastAsia="Cambria" w:hAnsi="Cambria" w:cs="Cambria"/>
          <w:color w:val="000000"/>
          <w:sz w:val="24"/>
          <w:szCs w:val="22"/>
        </w:rPr>
        <w:t xml:space="preserve"> w terminie wyznaczonym przez zamawiającego nie krótszym niż 14</w:t>
      </w:r>
      <w:r w:rsidR="006B306F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9C1B26">
        <w:rPr>
          <w:rFonts w:ascii="Cambria" w:eastAsia="Cambria" w:hAnsi="Cambria" w:cs="Cambria"/>
          <w:color w:val="000000"/>
          <w:sz w:val="24"/>
          <w:szCs w:val="22"/>
        </w:rPr>
        <w:t>dni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; </w:t>
      </w:r>
    </w:p>
    <w:p w14:paraId="4E28DD9E" w14:textId="40E30170" w:rsidR="009C1B26" w:rsidRPr="006B306F" w:rsidRDefault="009C1B26" w:rsidP="006B306F">
      <w:pPr>
        <w:widowControl/>
        <w:numPr>
          <w:ilvl w:val="1"/>
          <w:numId w:val="37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>zwłoki w realizacji umowy przekraczającej 30 dni</w:t>
      </w:r>
      <w:r w:rsidR="004B1167" w:rsidRPr="009C1B26">
        <w:rPr>
          <w:rFonts w:ascii="Cambria" w:eastAsia="Cambria" w:hAnsi="Cambria" w:cs="Cambria"/>
          <w:color w:val="000000"/>
          <w:sz w:val="24"/>
          <w:szCs w:val="22"/>
        </w:rPr>
        <w:t xml:space="preserve">. </w:t>
      </w:r>
    </w:p>
    <w:p w14:paraId="4FB05C46" w14:textId="284A86FA" w:rsidR="004B1167" w:rsidRPr="004B1167" w:rsidRDefault="004B1167" w:rsidP="001C6E49">
      <w:pPr>
        <w:widowControl/>
        <w:numPr>
          <w:ilvl w:val="0"/>
          <w:numId w:val="37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Odstąpienie będzie skuteczne natychmiast tj. z chwilą doręczenia drugiej Stronie oświadczenia o odstąpieniu i będzie wywierało skutek na przyszłość, przy zachowaniu w pełni przez Zamawiającego wszystkich uprawnień nabytych przed dniem odstąpienia w zakresie kar umownych. </w:t>
      </w:r>
    </w:p>
    <w:p w14:paraId="072E39BB" w14:textId="77777777" w:rsidR="005E226B" w:rsidRDefault="005E226B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3BD0D09B" w14:textId="027615C8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9 </w:t>
      </w:r>
    </w:p>
    <w:p w14:paraId="23586F97" w14:textId="05698643" w:rsidR="004B1167" w:rsidRPr="004B1167" w:rsidRDefault="004B1167" w:rsidP="005E226B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Zmiany umowy</w:t>
      </w:r>
    </w:p>
    <w:p w14:paraId="6183AC13" w14:textId="77777777" w:rsidR="009E58D0" w:rsidRPr="009E58D0" w:rsidRDefault="009E58D0" w:rsidP="000E26E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Oprócz przypadków, o których mowa w art. 454 i 455 ustawy – Prawo zamówień publicznych i innych przypadków wskazanych w niniejszej umowie, Zamawiający dopuszcza możliwość wprowadzania zmiany umowy w stosunku do treści oferty, na podstawie której dokonano wyboru Wykonawcy.</w:t>
      </w:r>
    </w:p>
    <w:p w14:paraId="136D3BDB" w14:textId="77777777" w:rsidR="009E58D0" w:rsidRPr="009E58D0" w:rsidRDefault="009E58D0" w:rsidP="000E26E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†¯øw≥¸"/>
          <w:b/>
          <w:color w:val="000000"/>
          <w:sz w:val="24"/>
          <w:szCs w:val="24"/>
        </w:rPr>
      </w:pPr>
      <w:r w:rsidRPr="009E58D0">
        <w:rPr>
          <w:rFonts w:ascii="Cambria" w:hAnsi="Cambria" w:cs="†¯øw≥¸"/>
          <w:b/>
          <w:color w:val="000000"/>
          <w:sz w:val="24"/>
          <w:szCs w:val="24"/>
        </w:rPr>
        <w:t>Katalog zmian umowy w zakresie terminu wykonania zamówienia:</w:t>
      </w:r>
    </w:p>
    <w:p w14:paraId="609E0A10" w14:textId="55D8E8F6" w:rsidR="009E58D0" w:rsidRPr="009E58D0" w:rsidRDefault="009E58D0" w:rsidP="000E26E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wystąpienia siły wyższej w rozumieniu § 1</w:t>
      </w:r>
      <w:r w:rsidR="002E4128" w:rsidRPr="002372AD">
        <w:rPr>
          <w:rFonts w:ascii="Cambria" w:hAnsi="Cambria" w:cs="†¯øw≥¸"/>
          <w:color w:val="000000"/>
          <w:sz w:val="24"/>
          <w:szCs w:val="24"/>
        </w:rPr>
        <w:t>0</w:t>
      </w:r>
      <w:r w:rsidRPr="009E58D0">
        <w:rPr>
          <w:rFonts w:ascii="Cambria" w:hAnsi="Cambria" w:cs="†¯øw≥¸"/>
          <w:color w:val="000000"/>
          <w:sz w:val="24"/>
          <w:szCs w:val="24"/>
        </w:rPr>
        <w:t xml:space="preserve"> Umowy, </w:t>
      </w:r>
    </w:p>
    <w:p w14:paraId="29F4E8EC" w14:textId="51491A53" w:rsidR="009E58D0" w:rsidRPr="009E58D0" w:rsidRDefault="009E58D0" w:rsidP="000E26E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sz w:val="24"/>
          <w:szCs w:val="24"/>
        </w:rPr>
      </w:pPr>
      <w:r w:rsidRPr="009E58D0">
        <w:rPr>
          <w:rFonts w:ascii="Cambria" w:hAnsi="Cambria" w:cs="ArialNarrow"/>
          <w:sz w:val="24"/>
          <w:szCs w:val="24"/>
        </w:rPr>
        <w:t xml:space="preserve">przedłużenie terminu wykonania umowy o którym mowa w § </w:t>
      </w:r>
      <w:r w:rsidR="00057669">
        <w:rPr>
          <w:rFonts w:ascii="Cambria" w:hAnsi="Cambria" w:cs="ArialNarrow"/>
          <w:sz w:val="24"/>
          <w:szCs w:val="24"/>
        </w:rPr>
        <w:t>5</w:t>
      </w:r>
      <w:r w:rsidRPr="009E58D0">
        <w:rPr>
          <w:rFonts w:ascii="Cambria" w:hAnsi="Cambria" w:cs="ArialNarrow"/>
          <w:sz w:val="24"/>
          <w:szCs w:val="24"/>
        </w:rPr>
        <w:t xml:space="preserve">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Przedłużenie terminu wykonania zamówienia będzie możliwe o czas postoju spełniającego ww. wymagania</w:t>
      </w:r>
      <w:r w:rsidR="007013D0">
        <w:rPr>
          <w:rFonts w:ascii="Cambria" w:hAnsi="Cambria" w:cs="ArialNarrow"/>
          <w:sz w:val="24"/>
          <w:szCs w:val="24"/>
        </w:rPr>
        <w:t>,</w:t>
      </w:r>
      <w:r w:rsidRPr="009E58D0">
        <w:rPr>
          <w:rFonts w:ascii="Cambria" w:hAnsi="Cambria" w:cs="ArialNarrow"/>
          <w:sz w:val="24"/>
          <w:szCs w:val="24"/>
        </w:rPr>
        <w:t xml:space="preserve"> który nie może trwać dłużej niż do momentu odwołania stanu epidemii lub zagrożenia epidemicznego. </w:t>
      </w:r>
    </w:p>
    <w:p w14:paraId="339868CC" w14:textId="77777777" w:rsidR="009E58D0" w:rsidRPr="009E58D0" w:rsidRDefault="009E58D0" w:rsidP="000E26E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†¯øw≥¸"/>
          <w:b/>
          <w:color w:val="000000"/>
          <w:sz w:val="24"/>
          <w:szCs w:val="24"/>
        </w:rPr>
      </w:pPr>
      <w:r w:rsidRPr="009E58D0">
        <w:rPr>
          <w:rFonts w:ascii="Cambria" w:hAnsi="Cambria" w:cs="†¯øw≥¸"/>
          <w:b/>
          <w:color w:val="000000"/>
          <w:sz w:val="24"/>
          <w:szCs w:val="24"/>
        </w:rPr>
        <w:t>Pozostałe rodzaje zmian spowodowane następującymi okolicznościami:</w:t>
      </w:r>
    </w:p>
    <w:p w14:paraId="78F92363" w14:textId="77777777" w:rsidR="009E58D0" w:rsidRPr="009E58D0" w:rsidRDefault="009E58D0" w:rsidP="000E26E4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zmiana obowiązującej stawki VAT;</w:t>
      </w:r>
    </w:p>
    <w:p w14:paraId="1B5C53E8" w14:textId="78F7C39E" w:rsidR="009E58D0" w:rsidRPr="009E58D0" w:rsidRDefault="009E58D0" w:rsidP="000E26E4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wszelkie zmiany, które będą konieczne do zagwarantowania zgodności umowy z wchodzącymi w życie po terminie składania ofert przepisami o podatku od towarów i usług w zakresie wynikającym z tych przepisów</w:t>
      </w:r>
      <w:r w:rsidR="00D21AAD">
        <w:rPr>
          <w:rFonts w:ascii="Cambria" w:hAnsi="Cambria" w:cs="†¯øw≥¸"/>
          <w:color w:val="000000"/>
          <w:sz w:val="24"/>
          <w:szCs w:val="24"/>
        </w:rPr>
        <w:t>.</w:t>
      </w:r>
    </w:p>
    <w:p w14:paraId="400BBA68" w14:textId="77777777" w:rsidR="009E58D0" w:rsidRPr="009E58D0" w:rsidRDefault="009E58D0" w:rsidP="000E26E4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9E58D0">
        <w:rPr>
          <w:rFonts w:ascii="Cambria" w:hAnsi="Cambria" w:cs="Calibri"/>
          <w:color w:val="000000"/>
          <w:sz w:val="24"/>
          <w:szCs w:val="24"/>
        </w:rPr>
        <w:t>Wszystkie powyższe postanowienia stanowią katalog zmian, na które Zamawiający może wyrazić zgodę. Nie stanowią one jednak zobowiązania do wyrażenia takiej zgody.</w:t>
      </w:r>
    </w:p>
    <w:p w14:paraId="1CFAFA6E" w14:textId="77777777" w:rsidR="009E58D0" w:rsidRPr="009E58D0" w:rsidRDefault="009E58D0" w:rsidP="000E26E4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Nie stanowi zmiany istotnej umowy w rozumieniu art. 454 ustawy Prawo zamówień publicznych:</w:t>
      </w:r>
    </w:p>
    <w:p w14:paraId="63660ED9" w14:textId="77777777" w:rsidR="009E58D0" w:rsidRPr="009E58D0" w:rsidRDefault="009E58D0" w:rsidP="000E26E4">
      <w:pPr>
        <w:numPr>
          <w:ilvl w:val="0"/>
          <w:numId w:val="44"/>
        </w:numPr>
        <w:spacing w:line="276" w:lineRule="auto"/>
        <w:ind w:left="709" w:hanging="283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zmiana danych teleadresowych,</w:t>
      </w:r>
    </w:p>
    <w:p w14:paraId="5D548035" w14:textId="77777777" w:rsidR="009E58D0" w:rsidRPr="009E58D0" w:rsidRDefault="009E58D0" w:rsidP="000E26E4">
      <w:pPr>
        <w:numPr>
          <w:ilvl w:val="0"/>
          <w:numId w:val="44"/>
        </w:numPr>
        <w:spacing w:line="276" w:lineRule="auto"/>
        <w:ind w:left="709" w:hanging="283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 xml:space="preserve">zmiana danych związanych z obsługą administracyjno-organizacyjną Umowy </w:t>
      </w:r>
      <w:r w:rsidRPr="009E58D0">
        <w:rPr>
          <w:rFonts w:ascii="Cambria" w:hAnsi="Cambria" w:cs="†¯øw≥¸"/>
          <w:color w:val="000000"/>
          <w:sz w:val="24"/>
          <w:szCs w:val="24"/>
        </w:rPr>
        <w:br/>
        <w:t>(np. zmiana nr rachunku bankowego);</w:t>
      </w:r>
    </w:p>
    <w:p w14:paraId="0DC7683E" w14:textId="77777777" w:rsidR="009E58D0" w:rsidRPr="009E58D0" w:rsidRDefault="009E58D0" w:rsidP="000E26E4">
      <w:pPr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Cambria" w:hAnsi="Cambria" w:cs="†¯øw≥¸"/>
          <w:b/>
          <w:color w:val="70AD47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35F6D715" w14:textId="77777777" w:rsidR="009E58D0" w:rsidRPr="009E58D0" w:rsidRDefault="009E58D0" w:rsidP="000E26E4">
      <w:pPr>
        <w:widowControl/>
        <w:numPr>
          <w:ilvl w:val="0"/>
          <w:numId w:val="41"/>
        </w:numPr>
        <w:suppressAutoHyphens w:val="0"/>
        <w:spacing w:line="276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9E58D0">
        <w:rPr>
          <w:rFonts w:ascii="Cambria" w:hAnsi="Cambria"/>
          <w:color w:val="000000"/>
          <w:sz w:val="24"/>
          <w:szCs w:val="24"/>
        </w:rPr>
        <w:lastRenderedPageBreak/>
        <w:t xml:space="preserve">Wszelkie zmiany umowy wymagają pod rygorem nieważności formy pisemnej </w:t>
      </w:r>
      <w:r w:rsidRPr="009E58D0">
        <w:rPr>
          <w:rFonts w:ascii="Cambria" w:hAnsi="Cambria"/>
          <w:color w:val="000000"/>
          <w:sz w:val="24"/>
          <w:szCs w:val="24"/>
        </w:rPr>
        <w:br/>
        <w:t>i podpisania przez obydwie strony umowy.</w:t>
      </w:r>
    </w:p>
    <w:p w14:paraId="675BAD01" w14:textId="77777777" w:rsidR="009B362A" w:rsidRDefault="009B362A" w:rsidP="002E412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10305E80" w14:textId="1AD137F0" w:rsidR="002E4128" w:rsidRPr="009B362A" w:rsidRDefault="002E4128" w:rsidP="002E412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b/>
          <w:color w:val="000000" w:themeColor="text1"/>
          <w:sz w:val="24"/>
          <w:szCs w:val="24"/>
        </w:rPr>
        <w:t>§ 10</w:t>
      </w:r>
    </w:p>
    <w:p w14:paraId="2AA60C53" w14:textId="77777777" w:rsidR="002E4128" w:rsidRPr="009B362A" w:rsidRDefault="002E4128" w:rsidP="002E412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b/>
          <w:color w:val="000000" w:themeColor="text1"/>
          <w:sz w:val="24"/>
          <w:szCs w:val="24"/>
        </w:rPr>
        <w:t>Okoliczności siły wyższej</w:t>
      </w:r>
    </w:p>
    <w:p w14:paraId="3F338BFE" w14:textId="77777777" w:rsidR="002E4128" w:rsidRPr="009B362A" w:rsidRDefault="002E4128" w:rsidP="002E412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 w:cs="†¯øw≥¸"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color w:val="000000" w:themeColor="text1"/>
          <w:sz w:val="24"/>
          <w:szCs w:val="24"/>
        </w:rPr>
        <w:t xml:space="preserve">Uważa się, że żadna ze Stron nie jest w zwłoce i nie narusza postanowień umowy </w:t>
      </w:r>
      <w:r w:rsidRPr="009B362A">
        <w:rPr>
          <w:rFonts w:ascii="Cambria" w:hAnsi="Cambria" w:cs="†¯øw≥¸"/>
          <w:color w:val="000000" w:themeColor="text1"/>
          <w:sz w:val="24"/>
          <w:szCs w:val="24"/>
        </w:rPr>
        <w:br/>
        <w:t>z tytułu niewykonania swoich zobowiązań, jeżeli wykonywanie tych zobowiązań uniemożliwiają okoliczności siły wyższej.</w:t>
      </w:r>
    </w:p>
    <w:p w14:paraId="378E5FD2" w14:textId="77777777" w:rsidR="002E4128" w:rsidRPr="009B362A" w:rsidRDefault="002E4128" w:rsidP="002E412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 w:cs="†¯øw≥¸"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color w:val="000000" w:themeColor="text1"/>
          <w:sz w:val="24"/>
          <w:szCs w:val="24"/>
        </w:rPr>
        <w:t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423EB2AD" w14:textId="77777777" w:rsidR="00486FEA" w:rsidRDefault="00486FEA" w:rsidP="0069616C">
      <w:pPr>
        <w:widowControl/>
        <w:suppressAutoHyphens w:val="0"/>
        <w:spacing w:line="276" w:lineRule="auto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5FAC92D5" w14:textId="4EB83698" w:rsidR="004B1167" w:rsidRPr="004B1167" w:rsidRDefault="004B1167" w:rsidP="00486FEA">
      <w:pPr>
        <w:widowControl/>
        <w:suppressAutoHyphens w:val="0"/>
        <w:spacing w:line="276" w:lineRule="auto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1</w:t>
      </w:r>
      <w:r w:rsidR="002E4128">
        <w:rPr>
          <w:rFonts w:ascii="Cambria" w:eastAsia="Cambria" w:hAnsi="Cambria" w:cs="Cambria"/>
          <w:b/>
          <w:color w:val="000000"/>
          <w:sz w:val="24"/>
          <w:szCs w:val="22"/>
        </w:rPr>
        <w:t>1</w:t>
      </w:r>
    </w:p>
    <w:p w14:paraId="6AA1D113" w14:textId="0A594466" w:rsidR="00F57B9F" w:rsidRPr="00F57B9F" w:rsidRDefault="00F57B9F" w:rsidP="009E12EB">
      <w:pPr>
        <w:widowControl/>
        <w:numPr>
          <w:ilvl w:val="0"/>
          <w:numId w:val="39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F57B9F">
        <w:rPr>
          <w:rFonts w:ascii="Cambria" w:eastAsia="SimSun" w:hAnsi="Cambria"/>
          <w:sz w:val="24"/>
          <w:szCs w:val="24"/>
          <w:lang w:eastAsia="zh-CN"/>
        </w:rPr>
        <w:t>W sprawach nieuregulowanych niniejszą umową mają zastosowanie przepisy ustawy z dnia 11 września 2019 r. Prawo zamówień publicznych (</w:t>
      </w:r>
      <w:r w:rsidR="00C24347">
        <w:rPr>
          <w:rFonts w:ascii="Cambria" w:eastAsia="SimSun" w:hAnsi="Cambria"/>
          <w:sz w:val="24"/>
          <w:szCs w:val="24"/>
          <w:lang w:eastAsia="zh-CN"/>
        </w:rPr>
        <w:t xml:space="preserve">t.j. </w:t>
      </w:r>
      <w:r w:rsidRPr="00F57B9F">
        <w:rPr>
          <w:rFonts w:ascii="Cambria" w:eastAsia="SimSun" w:hAnsi="Cambria"/>
          <w:sz w:val="24"/>
          <w:szCs w:val="24"/>
          <w:lang w:eastAsia="zh-CN"/>
        </w:rPr>
        <w:t>Dz. U. z 20</w:t>
      </w:r>
      <w:r w:rsidR="00C24347">
        <w:rPr>
          <w:rFonts w:ascii="Cambria" w:eastAsia="SimSun" w:hAnsi="Cambria"/>
          <w:sz w:val="24"/>
          <w:szCs w:val="24"/>
          <w:lang w:eastAsia="zh-CN"/>
        </w:rPr>
        <w:t>22</w:t>
      </w:r>
      <w:r w:rsidRPr="00F57B9F">
        <w:rPr>
          <w:rFonts w:ascii="Cambria" w:eastAsia="SimSun" w:hAnsi="Cambria"/>
          <w:sz w:val="24"/>
          <w:szCs w:val="24"/>
          <w:lang w:eastAsia="zh-CN"/>
        </w:rPr>
        <w:t xml:space="preserve"> r., poz. </w:t>
      </w:r>
      <w:r w:rsidR="00C24347">
        <w:rPr>
          <w:rFonts w:ascii="Cambria" w:eastAsia="SimSun" w:hAnsi="Cambria"/>
          <w:sz w:val="24"/>
          <w:szCs w:val="24"/>
          <w:lang w:eastAsia="zh-CN"/>
        </w:rPr>
        <w:t>1710</w:t>
      </w:r>
      <w:r w:rsidR="00B5698E">
        <w:rPr>
          <w:rFonts w:ascii="Cambria" w:eastAsia="SimSun" w:hAnsi="Cambria"/>
          <w:sz w:val="24"/>
          <w:szCs w:val="24"/>
          <w:lang w:eastAsia="zh-CN"/>
        </w:rPr>
        <w:t xml:space="preserve"> </w:t>
      </w:r>
      <w:r w:rsidRPr="00F57B9F">
        <w:rPr>
          <w:rFonts w:ascii="Cambria" w:eastAsia="SimSun" w:hAnsi="Cambria"/>
          <w:sz w:val="24"/>
          <w:szCs w:val="24"/>
          <w:lang w:eastAsia="zh-CN"/>
        </w:rPr>
        <w:t>ze zm.) oraz ustawy z dnia 23 kwietnia 1964 r. – Kodeks cywilny (</w:t>
      </w:r>
      <w:r w:rsidR="00C24347">
        <w:rPr>
          <w:rFonts w:ascii="Cambria" w:eastAsia="SimSun" w:hAnsi="Cambria"/>
          <w:sz w:val="24"/>
          <w:szCs w:val="24"/>
          <w:lang w:eastAsia="zh-CN"/>
        </w:rPr>
        <w:t xml:space="preserve">t.j. </w:t>
      </w:r>
      <w:r w:rsidRPr="00F57B9F">
        <w:rPr>
          <w:rFonts w:ascii="Cambria" w:eastAsia="SimSun" w:hAnsi="Cambria"/>
          <w:sz w:val="24"/>
          <w:szCs w:val="24"/>
          <w:lang w:eastAsia="zh-CN"/>
        </w:rPr>
        <w:t>Dz. U. z 2020 r. poz. 1740</w:t>
      </w:r>
      <w:r w:rsidR="00C24347">
        <w:rPr>
          <w:rFonts w:ascii="Cambria" w:eastAsia="SimSun" w:hAnsi="Cambria"/>
          <w:sz w:val="24"/>
          <w:szCs w:val="24"/>
          <w:lang w:eastAsia="zh-CN"/>
        </w:rPr>
        <w:t xml:space="preserve"> </w:t>
      </w:r>
      <w:r w:rsidRPr="00F57B9F">
        <w:rPr>
          <w:rFonts w:ascii="Cambria" w:eastAsia="SimSun" w:hAnsi="Cambria"/>
          <w:sz w:val="24"/>
          <w:szCs w:val="24"/>
          <w:lang w:eastAsia="zh-CN"/>
        </w:rPr>
        <w:t>ze zm.).</w:t>
      </w:r>
    </w:p>
    <w:p w14:paraId="1449C43C" w14:textId="15CCBE00" w:rsidR="004B1167" w:rsidRPr="004B1167" w:rsidRDefault="004B1167" w:rsidP="009E12EB">
      <w:pPr>
        <w:widowControl/>
        <w:numPr>
          <w:ilvl w:val="0"/>
          <w:numId w:val="39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Strony zgodnie ustalają, iż wszelkie spory, jakie mogą powstać w związku z zawarciem lub wykonaniem umowy, będą rozstrzygane przez sąd powszechny właściwy miejscowo dla siedziby </w:t>
      </w:r>
      <w:r w:rsidR="002D5A49">
        <w:rPr>
          <w:rFonts w:ascii="Cambria" w:eastAsia="Cambria" w:hAnsi="Cambria" w:cs="Cambria"/>
          <w:color w:val="000000"/>
          <w:sz w:val="24"/>
          <w:szCs w:val="22"/>
        </w:rPr>
        <w:t>Z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amawiającego. </w:t>
      </w:r>
    </w:p>
    <w:p w14:paraId="6CF9E5DF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49F47F11" w14:textId="4E6B258A" w:rsidR="004B1167" w:rsidRPr="004B1167" w:rsidRDefault="004B1167" w:rsidP="00EB3386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1</w:t>
      </w:r>
      <w:r w:rsidR="00C95EC6">
        <w:rPr>
          <w:rFonts w:ascii="Cambria" w:eastAsia="Cambria" w:hAnsi="Cambria" w:cs="Cambria"/>
          <w:b/>
          <w:color w:val="000000"/>
          <w:sz w:val="24"/>
          <w:szCs w:val="22"/>
        </w:rPr>
        <w:t>2</w:t>
      </w:r>
    </w:p>
    <w:p w14:paraId="43BB8E1C" w14:textId="77777777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Umowa została sporządzona w czterech jednobrzmiących egzemplarzach, trzy dla Zamawiającego i jeden dla Wykonawcy. </w:t>
      </w:r>
    </w:p>
    <w:p w14:paraId="0D47A756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10EB3595" w14:textId="77777777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Załączniki: </w:t>
      </w:r>
    </w:p>
    <w:p w14:paraId="2A735678" w14:textId="63AAC128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Załącznik nr 1: </w:t>
      </w:r>
      <w:r w:rsidR="00E450A7" w:rsidRPr="00E450A7">
        <w:rPr>
          <w:rFonts w:ascii="Cambria" w:eastAsia="Cambria" w:hAnsi="Cambria" w:cs="Cambria"/>
          <w:color w:val="000000"/>
          <w:sz w:val="24"/>
          <w:szCs w:val="22"/>
        </w:rPr>
        <w:t xml:space="preserve">Szczegółowy opis przedmiotu zamówienia </w:t>
      </w:r>
    </w:p>
    <w:p w14:paraId="25C8FC0F" w14:textId="28C1172A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Załącznik nr 2: </w:t>
      </w:r>
      <w:r w:rsidR="00E450A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Oferta </w:t>
      </w:r>
      <w:r w:rsidR="00E450A7">
        <w:rPr>
          <w:rFonts w:ascii="Cambria" w:eastAsia="Cambria" w:hAnsi="Cambria" w:cs="Cambria"/>
          <w:color w:val="000000"/>
          <w:sz w:val="24"/>
          <w:szCs w:val="22"/>
        </w:rPr>
        <w:t>W</w:t>
      </w:r>
      <w:r w:rsidR="00E450A7" w:rsidRPr="004B1167">
        <w:rPr>
          <w:rFonts w:ascii="Cambria" w:eastAsia="Cambria" w:hAnsi="Cambria" w:cs="Cambria"/>
          <w:color w:val="000000"/>
          <w:sz w:val="24"/>
          <w:szCs w:val="22"/>
        </w:rPr>
        <w:t>ykonawcy</w:t>
      </w:r>
    </w:p>
    <w:p w14:paraId="51FDED85" w14:textId="77777777" w:rsidR="00F069D8" w:rsidRDefault="00F069D8" w:rsidP="001C6E49">
      <w:pPr>
        <w:widowControl/>
        <w:suppressAutoHyphens w:val="0"/>
        <w:spacing w:line="276" w:lineRule="auto"/>
        <w:jc w:val="right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2A7A8359" w14:textId="7D6CCCE8" w:rsidR="004B1167" w:rsidRPr="004B1167" w:rsidRDefault="004B1167" w:rsidP="001C6E49">
      <w:pPr>
        <w:widowControl/>
        <w:suppressAutoHyphens w:val="0"/>
        <w:spacing w:line="276" w:lineRule="auto"/>
        <w:jc w:val="right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Zamawiający:                                                                                               Wykonawca: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390DB424" w14:textId="77777777" w:rsidR="004B1167" w:rsidRPr="004B1167" w:rsidRDefault="004B1167" w:rsidP="001C6E49">
      <w:pPr>
        <w:widowControl/>
        <w:suppressAutoHyphens w:val="0"/>
        <w:spacing w:line="276" w:lineRule="auto"/>
        <w:ind w:left="226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</w:t>
      </w:r>
    </w:p>
    <w:p w14:paraId="5DC49581" w14:textId="77777777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.................................                                                                                       ............................... </w:t>
      </w:r>
    </w:p>
    <w:p w14:paraId="7A282766" w14:textId="7E40F1C7" w:rsidR="002B0A9E" w:rsidRPr="00E6045B" w:rsidRDefault="002B0A9E" w:rsidP="001C6E49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</w:p>
    <w:sectPr w:rsidR="002B0A9E" w:rsidRPr="00E6045B" w:rsidSect="0033165A">
      <w:headerReference w:type="default" r:id="rId8"/>
      <w:footerReference w:type="default" r:id="rId9"/>
      <w:pgSz w:w="11906" w:h="16838"/>
      <w:pgMar w:top="1263" w:right="1417" w:bottom="1417" w:left="1417" w:header="317" w:footer="709" w:gutter="0"/>
      <w:cols w:space="708"/>
      <w:docGrid w:linePitch="312" w:charSpace="-65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A8C7" w16cex:dateUtc="2022-11-23T13:12:00Z"/>
  <w16cex:commentExtensible w16cex:durableId="273053CD" w16cex:dateUtc="2022-11-29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0FA17" w16cid:durableId="2728A8C7"/>
  <w16cid:commentId w16cid:paraId="3D2DEEE1" w16cid:durableId="273053A0"/>
  <w16cid:commentId w16cid:paraId="32FAF91B" w16cid:durableId="273053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9119" w14:textId="77777777" w:rsidR="00335E8E" w:rsidRDefault="00335E8E" w:rsidP="00C010AA">
      <w:r>
        <w:separator/>
      </w:r>
    </w:p>
  </w:endnote>
  <w:endnote w:type="continuationSeparator" w:id="0">
    <w:p w14:paraId="25046AE2" w14:textId="77777777" w:rsidR="00335E8E" w:rsidRDefault="00335E8E" w:rsidP="00C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4441" w14:textId="33D160A9" w:rsidR="009B045E" w:rsidRPr="00BA303A" w:rsidRDefault="009B045E" w:rsidP="009B045E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6350B8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</w:t>
    </w:r>
    <w:r w:rsidR="005E226B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2 do SWZ – P</w:t>
    </w:r>
    <w:r w:rsidR="0069132D">
      <w:rPr>
        <w:rFonts w:ascii="Cambria" w:hAnsi="Cambria"/>
        <w:bdr w:val="single" w:sz="4" w:space="0" w:color="auto"/>
      </w:rPr>
      <w:t>rojekt umowy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D74BB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D74BB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A804" w14:textId="77777777" w:rsidR="00335E8E" w:rsidRDefault="00335E8E" w:rsidP="00C010AA">
      <w:r>
        <w:separator/>
      </w:r>
    </w:p>
  </w:footnote>
  <w:footnote w:type="continuationSeparator" w:id="0">
    <w:p w14:paraId="273A6F1F" w14:textId="77777777" w:rsidR="00335E8E" w:rsidRDefault="00335E8E" w:rsidP="00C010AA">
      <w:r>
        <w:continuationSeparator/>
      </w:r>
    </w:p>
  </w:footnote>
  <w:footnote w:id="1">
    <w:p w14:paraId="59A85A31" w14:textId="77777777" w:rsidR="004B1167" w:rsidRDefault="004B1167" w:rsidP="004B1167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2A98EBF5" w14:textId="77777777" w:rsidR="004B1167" w:rsidRDefault="004B1167" w:rsidP="004B1167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spółki.</w:t>
      </w:r>
    </w:p>
  </w:footnote>
  <w:footnote w:id="3">
    <w:p w14:paraId="47A0EDE5" w14:textId="77777777" w:rsidR="004B1167" w:rsidRDefault="004B1167" w:rsidP="004B1167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B5AD" w14:textId="77777777" w:rsidR="005105A0" w:rsidRPr="005105A0" w:rsidRDefault="005105A0" w:rsidP="005105A0">
    <w:pPr>
      <w:widowControl/>
      <w:tabs>
        <w:tab w:val="left" w:pos="567"/>
      </w:tabs>
      <w:spacing w:line="276" w:lineRule="auto"/>
      <w:contextualSpacing/>
      <w:jc w:val="center"/>
      <w:rPr>
        <w:rFonts w:ascii="Cambria" w:eastAsia="SimSun" w:hAnsi="Cambria"/>
        <w:b/>
        <w:bCs/>
        <w:lang w:eastAsia="ar-SA"/>
      </w:rPr>
    </w:pPr>
    <w:bookmarkStart w:id="1" w:name="_Hlk120100133"/>
    <w:r w:rsidRPr="005105A0">
      <w:rPr>
        <w:rFonts w:ascii="Cambria" w:eastAsia="SimSun" w:hAnsi="Cambria"/>
        <w:b/>
        <w:bCs/>
        <w:lang w:eastAsia="ar-SA"/>
      </w:rPr>
      <w:t>„Zakup i dostawa fabrycznie nowego autobusu do przewozu osób niepełnosprawnych o liczbie miejsc 19+1”</w:t>
    </w:r>
  </w:p>
  <w:bookmarkEnd w:id="1"/>
  <w:p w14:paraId="57D0C8F9" w14:textId="77777777" w:rsidR="0033165A" w:rsidRPr="0033165A" w:rsidRDefault="0033165A" w:rsidP="0033165A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F5A6A99A"/>
    <w:name w:val="WW8Num5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E1FC111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58309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D2EC2FE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9482E98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2354A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4FE444E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2"/>
    <w:multiLevelType w:val="multilevel"/>
    <w:tmpl w:val="6C4C36A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hAnsi="Cambria" w:cs="Cambri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bCs/>
        <w:color w:val="000000"/>
        <w:sz w:val="24"/>
        <w:szCs w:val="24"/>
        <w:lang w:eastAsia="ar-SA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6">
    <w:nsid w:val="048F018E"/>
    <w:multiLevelType w:val="multilevel"/>
    <w:tmpl w:val="1AEAF4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21E0F"/>
    <w:multiLevelType w:val="hybridMultilevel"/>
    <w:tmpl w:val="B6A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AE0665"/>
    <w:multiLevelType w:val="hybridMultilevel"/>
    <w:tmpl w:val="FA88DE72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05141"/>
    <w:multiLevelType w:val="hybridMultilevel"/>
    <w:tmpl w:val="DB60B1A4"/>
    <w:lvl w:ilvl="0" w:tplc="6A8629E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25430">
      <w:start w:val="1"/>
      <w:numFmt w:val="decimal"/>
      <w:lvlText w:val="%2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D5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4A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37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C33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B8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D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871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170AB"/>
    <w:multiLevelType w:val="hybridMultilevel"/>
    <w:tmpl w:val="8E3AD2DE"/>
    <w:lvl w:ilvl="0" w:tplc="D96C963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6B72">
      <w:start w:val="1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9B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673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DE0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2CA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092A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6509A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4D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25F7C72"/>
    <w:multiLevelType w:val="hybridMultilevel"/>
    <w:tmpl w:val="DBB0825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2BB468D"/>
    <w:multiLevelType w:val="hybridMultilevel"/>
    <w:tmpl w:val="7F06A310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07303"/>
    <w:multiLevelType w:val="hybridMultilevel"/>
    <w:tmpl w:val="23E213B2"/>
    <w:lvl w:ilvl="0" w:tplc="F8F68E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B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A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2B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A4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6B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0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F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2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536DB2"/>
    <w:multiLevelType w:val="hybridMultilevel"/>
    <w:tmpl w:val="D4C8AE98"/>
    <w:lvl w:ilvl="0" w:tplc="49AE3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4413B7"/>
    <w:multiLevelType w:val="hybridMultilevel"/>
    <w:tmpl w:val="5EC07FC0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A67B7"/>
    <w:multiLevelType w:val="hybridMultilevel"/>
    <w:tmpl w:val="BA608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C0825"/>
    <w:multiLevelType w:val="hybridMultilevel"/>
    <w:tmpl w:val="C34E40C8"/>
    <w:lvl w:ilvl="0" w:tplc="894A3EB0">
      <w:start w:val="2"/>
      <w:numFmt w:val="decimal"/>
      <w:lvlText w:val="%1."/>
      <w:lvlJc w:val="left"/>
      <w:pPr>
        <w:ind w:left="786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F1A0817"/>
    <w:multiLevelType w:val="hybridMultilevel"/>
    <w:tmpl w:val="27DC883C"/>
    <w:lvl w:ilvl="0" w:tplc="D54EB1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00E">
      <w:start w:val="1"/>
      <w:numFmt w:val="decimal"/>
      <w:lvlText w:val="%2)"/>
      <w:lvlJc w:val="left"/>
      <w:pPr>
        <w:ind w:left="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4C0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89DB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FDD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24E3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535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3394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E1F7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F6B3C22"/>
    <w:multiLevelType w:val="hybridMultilevel"/>
    <w:tmpl w:val="6FF6D20E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77C36CD"/>
    <w:multiLevelType w:val="hybridMultilevel"/>
    <w:tmpl w:val="40487BF2"/>
    <w:lvl w:ilvl="0" w:tplc="61F0AB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C6F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2C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87E7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93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417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437D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336E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E220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85823AB"/>
    <w:multiLevelType w:val="hybridMultilevel"/>
    <w:tmpl w:val="EDC64D86"/>
    <w:lvl w:ilvl="0" w:tplc="8FBCB4EC">
      <w:start w:val="1"/>
      <w:numFmt w:val="lowerLetter"/>
      <w:lvlText w:val="%1)"/>
      <w:lvlJc w:val="left"/>
      <w:pPr>
        <w:ind w:left="1571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820A9"/>
    <w:multiLevelType w:val="hybridMultilevel"/>
    <w:tmpl w:val="552AAB30"/>
    <w:lvl w:ilvl="0" w:tplc="D3A63BF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EE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2E9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C1B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7D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AB2D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86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A6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0B0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C650BD7"/>
    <w:multiLevelType w:val="multilevel"/>
    <w:tmpl w:val="F0FC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mbria" w:eastAsia="SimSun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4CE30CD"/>
    <w:multiLevelType w:val="hybridMultilevel"/>
    <w:tmpl w:val="C52CA94A"/>
    <w:lvl w:ilvl="0" w:tplc="17EC370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DDFE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E7E0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2136C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CC1E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29AB2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C4EC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0990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C7DC6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8910B00"/>
    <w:multiLevelType w:val="multilevel"/>
    <w:tmpl w:val="3AFC28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56522"/>
    <w:multiLevelType w:val="hybridMultilevel"/>
    <w:tmpl w:val="1504A3FE"/>
    <w:lvl w:ilvl="0" w:tplc="439AC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D83DAC"/>
    <w:multiLevelType w:val="hybridMultilevel"/>
    <w:tmpl w:val="7F06A310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C18F0"/>
    <w:multiLevelType w:val="hybridMultilevel"/>
    <w:tmpl w:val="CC705B04"/>
    <w:lvl w:ilvl="0" w:tplc="33FA8CD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02BA2">
      <w:start w:val="7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79B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C6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88046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E62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698D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6DC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0BF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714158E"/>
    <w:multiLevelType w:val="hybridMultilevel"/>
    <w:tmpl w:val="30D00644"/>
    <w:lvl w:ilvl="0" w:tplc="D32005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83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A4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62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61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B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47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E8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C1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77B073D"/>
    <w:multiLevelType w:val="hybridMultilevel"/>
    <w:tmpl w:val="C8481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4410EB"/>
    <w:multiLevelType w:val="hybridMultilevel"/>
    <w:tmpl w:val="554A81A0"/>
    <w:lvl w:ilvl="0" w:tplc="7CF40048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33"/>
  </w:num>
  <w:num w:numId="8">
    <w:abstractNumId w:val="26"/>
  </w:num>
  <w:num w:numId="9">
    <w:abstractNumId w:val="48"/>
  </w:num>
  <w:num w:numId="10">
    <w:abstractNumId w:val="32"/>
  </w:num>
  <w:num w:numId="11">
    <w:abstractNumId w:val="27"/>
  </w:num>
  <w:num w:numId="12">
    <w:abstractNumId w:val="43"/>
  </w:num>
  <w:num w:numId="13">
    <w:abstractNumId w:val="24"/>
  </w:num>
  <w:num w:numId="14">
    <w:abstractNumId w:val="18"/>
  </w:num>
  <w:num w:numId="15">
    <w:abstractNumId w:val="49"/>
  </w:num>
  <w:num w:numId="16">
    <w:abstractNumId w:val="50"/>
  </w:num>
  <w:num w:numId="17">
    <w:abstractNumId w:val="21"/>
  </w:num>
  <w:num w:numId="18">
    <w:abstractNumId w:val="42"/>
  </w:num>
  <w:num w:numId="19">
    <w:abstractNumId w:val="19"/>
  </w:num>
  <w:num w:numId="20">
    <w:abstractNumId w:val="44"/>
  </w:num>
  <w:num w:numId="21">
    <w:abstractNumId w:val="1"/>
  </w:num>
  <w:num w:numId="22">
    <w:abstractNumId w:val="38"/>
  </w:num>
  <w:num w:numId="23">
    <w:abstractNumId w:val="13"/>
  </w:num>
  <w:num w:numId="24">
    <w:abstractNumId w:val="30"/>
  </w:num>
  <w:num w:numId="25">
    <w:abstractNumId w:val="23"/>
  </w:num>
  <w:num w:numId="26">
    <w:abstractNumId w:val="28"/>
  </w:num>
  <w:num w:numId="27">
    <w:abstractNumId w:val="41"/>
  </w:num>
  <w:num w:numId="28">
    <w:abstractNumId w:val="40"/>
    <w:lvlOverride w:ilvl="0">
      <w:startOverride w:val="1"/>
    </w:lvlOverride>
  </w:num>
  <w:num w:numId="29">
    <w:abstractNumId w:val="16"/>
  </w:num>
  <w:num w:numId="30">
    <w:abstractNumId w:val="35"/>
  </w:num>
  <w:num w:numId="31">
    <w:abstractNumId w:val="39"/>
  </w:num>
  <w:num w:numId="32">
    <w:abstractNumId w:val="37"/>
  </w:num>
  <w:num w:numId="33">
    <w:abstractNumId w:val="22"/>
  </w:num>
  <w:num w:numId="34">
    <w:abstractNumId w:val="46"/>
  </w:num>
  <w:num w:numId="35">
    <w:abstractNumId w:val="34"/>
  </w:num>
  <w:num w:numId="36">
    <w:abstractNumId w:val="31"/>
  </w:num>
  <w:num w:numId="37">
    <w:abstractNumId w:val="20"/>
  </w:num>
  <w:num w:numId="38">
    <w:abstractNumId w:val="47"/>
  </w:num>
  <w:num w:numId="39">
    <w:abstractNumId w:val="25"/>
  </w:num>
  <w:num w:numId="40">
    <w:abstractNumId w:val="36"/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20"/>
  <w:hyphenationZone w:val="425"/>
  <w:defaultTableStyle w:val="Normalny"/>
  <w:drawingGridHorizontalSpacing w:val="90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A"/>
    <w:rsid w:val="0000237B"/>
    <w:rsid w:val="00003C0C"/>
    <w:rsid w:val="00007401"/>
    <w:rsid w:val="000133CD"/>
    <w:rsid w:val="000163B3"/>
    <w:rsid w:val="0001713D"/>
    <w:rsid w:val="000207D8"/>
    <w:rsid w:val="00027DF4"/>
    <w:rsid w:val="0003159A"/>
    <w:rsid w:val="00034719"/>
    <w:rsid w:val="00034814"/>
    <w:rsid w:val="00050944"/>
    <w:rsid w:val="00057669"/>
    <w:rsid w:val="000604AB"/>
    <w:rsid w:val="00061B47"/>
    <w:rsid w:val="00066D49"/>
    <w:rsid w:val="00066DC9"/>
    <w:rsid w:val="00070482"/>
    <w:rsid w:val="0007656A"/>
    <w:rsid w:val="0009674F"/>
    <w:rsid w:val="000A1606"/>
    <w:rsid w:val="000B135B"/>
    <w:rsid w:val="000B4F65"/>
    <w:rsid w:val="000B6154"/>
    <w:rsid w:val="000D18A0"/>
    <w:rsid w:val="000E16E1"/>
    <w:rsid w:val="000E261E"/>
    <w:rsid w:val="000E26E4"/>
    <w:rsid w:val="000E6F05"/>
    <w:rsid w:val="000F1851"/>
    <w:rsid w:val="00101AFB"/>
    <w:rsid w:val="00110703"/>
    <w:rsid w:val="00114CF2"/>
    <w:rsid w:val="00121331"/>
    <w:rsid w:val="001453F7"/>
    <w:rsid w:val="00152C5F"/>
    <w:rsid w:val="00157522"/>
    <w:rsid w:val="00194211"/>
    <w:rsid w:val="0019705C"/>
    <w:rsid w:val="001B0751"/>
    <w:rsid w:val="001B0D60"/>
    <w:rsid w:val="001B2B65"/>
    <w:rsid w:val="001C1F32"/>
    <w:rsid w:val="001C6E49"/>
    <w:rsid w:val="001E1F6D"/>
    <w:rsid w:val="001E2F71"/>
    <w:rsid w:val="001E484D"/>
    <w:rsid w:val="001E55D4"/>
    <w:rsid w:val="001E713B"/>
    <w:rsid w:val="001F02E0"/>
    <w:rsid w:val="00201F11"/>
    <w:rsid w:val="0022014C"/>
    <w:rsid w:val="00223793"/>
    <w:rsid w:val="002335EF"/>
    <w:rsid w:val="00233B2C"/>
    <w:rsid w:val="00236CDF"/>
    <w:rsid w:val="00237210"/>
    <w:rsid w:val="002372AD"/>
    <w:rsid w:val="00240497"/>
    <w:rsid w:val="002430A7"/>
    <w:rsid w:val="002508B1"/>
    <w:rsid w:val="0026154C"/>
    <w:rsid w:val="00274254"/>
    <w:rsid w:val="002824F6"/>
    <w:rsid w:val="0028261F"/>
    <w:rsid w:val="00291195"/>
    <w:rsid w:val="0029784C"/>
    <w:rsid w:val="002A100B"/>
    <w:rsid w:val="002A1D52"/>
    <w:rsid w:val="002B0A9E"/>
    <w:rsid w:val="002C2EB5"/>
    <w:rsid w:val="002C6241"/>
    <w:rsid w:val="002D4D6C"/>
    <w:rsid w:val="002D5A49"/>
    <w:rsid w:val="002E2E4E"/>
    <w:rsid w:val="002E4128"/>
    <w:rsid w:val="002F14B4"/>
    <w:rsid w:val="002F4642"/>
    <w:rsid w:val="00313424"/>
    <w:rsid w:val="00313FB1"/>
    <w:rsid w:val="0031601A"/>
    <w:rsid w:val="00324E45"/>
    <w:rsid w:val="0033165A"/>
    <w:rsid w:val="003332E1"/>
    <w:rsid w:val="00335E8E"/>
    <w:rsid w:val="00340193"/>
    <w:rsid w:val="003634CA"/>
    <w:rsid w:val="003804AB"/>
    <w:rsid w:val="00387B4F"/>
    <w:rsid w:val="003A3FA9"/>
    <w:rsid w:val="003B57C7"/>
    <w:rsid w:val="003C5670"/>
    <w:rsid w:val="003D24DF"/>
    <w:rsid w:val="003D6B50"/>
    <w:rsid w:val="003E10F9"/>
    <w:rsid w:val="003F263E"/>
    <w:rsid w:val="00401E45"/>
    <w:rsid w:val="004110EB"/>
    <w:rsid w:val="00412675"/>
    <w:rsid w:val="00413B87"/>
    <w:rsid w:val="00414F03"/>
    <w:rsid w:val="004243D2"/>
    <w:rsid w:val="00432B2A"/>
    <w:rsid w:val="00434D51"/>
    <w:rsid w:val="00435190"/>
    <w:rsid w:val="00445895"/>
    <w:rsid w:val="004519B0"/>
    <w:rsid w:val="00455321"/>
    <w:rsid w:val="00456AEA"/>
    <w:rsid w:val="0047036F"/>
    <w:rsid w:val="00486FEA"/>
    <w:rsid w:val="00490283"/>
    <w:rsid w:val="004A055E"/>
    <w:rsid w:val="004A3F8C"/>
    <w:rsid w:val="004A50FA"/>
    <w:rsid w:val="004B1167"/>
    <w:rsid w:val="004B7AF7"/>
    <w:rsid w:val="004C0059"/>
    <w:rsid w:val="004C12EC"/>
    <w:rsid w:val="004C5F32"/>
    <w:rsid w:val="004D6E4C"/>
    <w:rsid w:val="004E798D"/>
    <w:rsid w:val="004F01C7"/>
    <w:rsid w:val="004F1427"/>
    <w:rsid w:val="004F78A3"/>
    <w:rsid w:val="00507602"/>
    <w:rsid w:val="00507680"/>
    <w:rsid w:val="005105A0"/>
    <w:rsid w:val="00511EF2"/>
    <w:rsid w:val="00514735"/>
    <w:rsid w:val="005157FB"/>
    <w:rsid w:val="00515D08"/>
    <w:rsid w:val="00521A27"/>
    <w:rsid w:val="00522712"/>
    <w:rsid w:val="005266B5"/>
    <w:rsid w:val="00530B3E"/>
    <w:rsid w:val="00537495"/>
    <w:rsid w:val="00546B00"/>
    <w:rsid w:val="005501AA"/>
    <w:rsid w:val="00585B8E"/>
    <w:rsid w:val="005873C3"/>
    <w:rsid w:val="005942F8"/>
    <w:rsid w:val="00595D7B"/>
    <w:rsid w:val="005C7B76"/>
    <w:rsid w:val="005D03F1"/>
    <w:rsid w:val="005D5B24"/>
    <w:rsid w:val="005E00BC"/>
    <w:rsid w:val="005E226B"/>
    <w:rsid w:val="005F052E"/>
    <w:rsid w:val="005F6D7E"/>
    <w:rsid w:val="00612266"/>
    <w:rsid w:val="00612F1C"/>
    <w:rsid w:val="00614327"/>
    <w:rsid w:val="0061582B"/>
    <w:rsid w:val="00621DC6"/>
    <w:rsid w:val="00621FD3"/>
    <w:rsid w:val="00622910"/>
    <w:rsid w:val="006236EB"/>
    <w:rsid w:val="0063398E"/>
    <w:rsid w:val="006350B8"/>
    <w:rsid w:val="006351EE"/>
    <w:rsid w:val="00641A27"/>
    <w:rsid w:val="00641E70"/>
    <w:rsid w:val="00650683"/>
    <w:rsid w:val="00654B29"/>
    <w:rsid w:val="00657696"/>
    <w:rsid w:val="006619F6"/>
    <w:rsid w:val="00673C80"/>
    <w:rsid w:val="00685ECC"/>
    <w:rsid w:val="0069132D"/>
    <w:rsid w:val="0069368D"/>
    <w:rsid w:val="0069616C"/>
    <w:rsid w:val="006A0BE3"/>
    <w:rsid w:val="006A2A25"/>
    <w:rsid w:val="006A4029"/>
    <w:rsid w:val="006A5020"/>
    <w:rsid w:val="006A7E7A"/>
    <w:rsid w:val="006B306F"/>
    <w:rsid w:val="006C0F36"/>
    <w:rsid w:val="006C3CFE"/>
    <w:rsid w:val="006C3DB3"/>
    <w:rsid w:val="006C47E7"/>
    <w:rsid w:val="006D1DBD"/>
    <w:rsid w:val="006D2C89"/>
    <w:rsid w:val="006E018D"/>
    <w:rsid w:val="006F65CE"/>
    <w:rsid w:val="007013D0"/>
    <w:rsid w:val="00702710"/>
    <w:rsid w:val="00702F73"/>
    <w:rsid w:val="007077CA"/>
    <w:rsid w:val="00713E1B"/>
    <w:rsid w:val="007206EB"/>
    <w:rsid w:val="0072534D"/>
    <w:rsid w:val="0072584F"/>
    <w:rsid w:val="00732732"/>
    <w:rsid w:val="00741886"/>
    <w:rsid w:val="0074414A"/>
    <w:rsid w:val="007509D0"/>
    <w:rsid w:val="00753EE4"/>
    <w:rsid w:val="00757BC6"/>
    <w:rsid w:val="0076492C"/>
    <w:rsid w:val="00775253"/>
    <w:rsid w:val="0078302F"/>
    <w:rsid w:val="00792722"/>
    <w:rsid w:val="007A3CD2"/>
    <w:rsid w:val="007C2133"/>
    <w:rsid w:val="007C494B"/>
    <w:rsid w:val="007F5A80"/>
    <w:rsid w:val="00812D3C"/>
    <w:rsid w:val="00812D4A"/>
    <w:rsid w:val="00812D55"/>
    <w:rsid w:val="0081644E"/>
    <w:rsid w:val="0082534B"/>
    <w:rsid w:val="00831A98"/>
    <w:rsid w:val="00837035"/>
    <w:rsid w:val="00841B5E"/>
    <w:rsid w:val="008428EB"/>
    <w:rsid w:val="00846A11"/>
    <w:rsid w:val="008612F8"/>
    <w:rsid w:val="008763F9"/>
    <w:rsid w:val="00876470"/>
    <w:rsid w:val="0088645C"/>
    <w:rsid w:val="00887524"/>
    <w:rsid w:val="0089406F"/>
    <w:rsid w:val="008B0A92"/>
    <w:rsid w:val="008C0412"/>
    <w:rsid w:val="008C07EF"/>
    <w:rsid w:val="008C5072"/>
    <w:rsid w:val="008C739B"/>
    <w:rsid w:val="008D148C"/>
    <w:rsid w:val="008D74BB"/>
    <w:rsid w:val="008E1B4B"/>
    <w:rsid w:val="008E46F3"/>
    <w:rsid w:val="008E60BE"/>
    <w:rsid w:val="008F1902"/>
    <w:rsid w:val="008F4638"/>
    <w:rsid w:val="00900494"/>
    <w:rsid w:val="00902E80"/>
    <w:rsid w:val="00916676"/>
    <w:rsid w:val="00917D9B"/>
    <w:rsid w:val="009201A7"/>
    <w:rsid w:val="00932315"/>
    <w:rsid w:val="00934B20"/>
    <w:rsid w:val="009352E5"/>
    <w:rsid w:val="0093663E"/>
    <w:rsid w:val="00940579"/>
    <w:rsid w:val="00942803"/>
    <w:rsid w:val="0094686E"/>
    <w:rsid w:val="009533F1"/>
    <w:rsid w:val="0095398E"/>
    <w:rsid w:val="009548AB"/>
    <w:rsid w:val="00964B04"/>
    <w:rsid w:val="00966400"/>
    <w:rsid w:val="00977207"/>
    <w:rsid w:val="0098085C"/>
    <w:rsid w:val="0098624E"/>
    <w:rsid w:val="0099435A"/>
    <w:rsid w:val="00995858"/>
    <w:rsid w:val="009A3EA4"/>
    <w:rsid w:val="009A6FEF"/>
    <w:rsid w:val="009B045E"/>
    <w:rsid w:val="009B362A"/>
    <w:rsid w:val="009B6F62"/>
    <w:rsid w:val="009C1B26"/>
    <w:rsid w:val="009E12EB"/>
    <w:rsid w:val="009E4705"/>
    <w:rsid w:val="009E5200"/>
    <w:rsid w:val="009E58D0"/>
    <w:rsid w:val="009F3C68"/>
    <w:rsid w:val="00A00F3D"/>
    <w:rsid w:val="00A05514"/>
    <w:rsid w:val="00A06227"/>
    <w:rsid w:val="00A118CC"/>
    <w:rsid w:val="00A126B1"/>
    <w:rsid w:val="00A13728"/>
    <w:rsid w:val="00A14F35"/>
    <w:rsid w:val="00A23EA3"/>
    <w:rsid w:val="00A34419"/>
    <w:rsid w:val="00A36812"/>
    <w:rsid w:val="00A432B5"/>
    <w:rsid w:val="00A47288"/>
    <w:rsid w:val="00A479CD"/>
    <w:rsid w:val="00A64E6D"/>
    <w:rsid w:val="00A71D6C"/>
    <w:rsid w:val="00A7480C"/>
    <w:rsid w:val="00A80286"/>
    <w:rsid w:val="00A9737A"/>
    <w:rsid w:val="00AA4C2F"/>
    <w:rsid w:val="00AB0631"/>
    <w:rsid w:val="00AC3357"/>
    <w:rsid w:val="00AC45DC"/>
    <w:rsid w:val="00AD2956"/>
    <w:rsid w:val="00AD2B2B"/>
    <w:rsid w:val="00AD48DE"/>
    <w:rsid w:val="00AD5D3D"/>
    <w:rsid w:val="00AD64E0"/>
    <w:rsid w:val="00AE4DDE"/>
    <w:rsid w:val="00AE517D"/>
    <w:rsid w:val="00AF231D"/>
    <w:rsid w:val="00AF5BAA"/>
    <w:rsid w:val="00AF771D"/>
    <w:rsid w:val="00AF79DA"/>
    <w:rsid w:val="00B012FE"/>
    <w:rsid w:val="00B031E3"/>
    <w:rsid w:val="00B054CC"/>
    <w:rsid w:val="00B07991"/>
    <w:rsid w:val="00B12C57"/>
    <w:rsid w:val="00B27E55"/>
    <w:rsid w:val="00B36DF4"/>
    <w:rsid w:val="00B54710"/>
    <w:rsid w:val="00B5698E"/>
    <w:rsid w:val="00B75933"/>
    <w:rsid w:val="00B822BA"/>
    <w:rsid w:val="00B97334"/>
    <w:rsid w:val="00B97A59"/>
    <w:rsid w:val="00BA7401"/>
    <w:rsid w:val="00BB676C"/>
    <w:rsid w:val="00BC0749"/>
    <w:rsid w:val="00BE0F8E"/>
    <w:rsid w:val="00C010AA"/>
    <w:rsid w:val="00C03A67"/>
    <w:rsid w:val="00C11276"/>
    <w:rsid w:val="00C22DBD"/>
    <w:rsid w:val="00C24347"/>
    <w:rsid w:val="00C26F75"/>
    <w:rsid w:val="00C514D4"/>
    <w:rsid w:val="00C56763"/>
    <w:rsid w:val="00C60CD8"/>
    <w:rsid w:val="00C73024"/>
    <w:rsid w:val="00C76F98"/>
    <w:rsid w:val="00C833E5"/>
    <w:rsid w:val="00C9374E"/>
    <w:rsid w:val="00C95EC6"/>
    <w:rsid w:val="00CD5998"/>
    <w:rsid w:val="00CE0975"/>
    <w:rsid w:val="00CF5611"/>
    <w:rsid w:val="00D02189"/>
    <w:rsid w:val="00D02596"/>
    <w:rsid w:val="00D21AAD"/>
    <w:rsid w:val="00D269EC"/>
    <w:rsid w:val="00D274CE"/>
    <w:rsid w:val="00D34914"/>
    <w:rsid w:val="00D41B4E"/>
    <w:rsid w:val="00D43B6D"/>
    <w:rsid w:val="00D5206A"/>
    <w:rsid w:val="00D52F73"/>
    <w:rsid w:val="00D5480A"/>
    <w:rsid w:val="00D621D1"/>
    <w:rsid w:val="00D63B22"/>
    <w:rsid w:val="00D642ED"/>
    <w:rsid w:val="00D76415"/>
    <w:rsid w:val="00D7756A"/>
    <w:rsid w:val="00D807F9"/>
    <w:rsid w:val="00D82C78"/>
    <w:rsid w:val="00D82EDF"/>
    <w:rsid w:val="00D83523"/>
    <w:rsid w:val="00D8409A"/>
    <w:rsid w:val="00D845EB"/>
    <w:rsid w:val="00D930FA"/>
    <w:rsid w:val="00D93279"/>
    <w:rsid w:val="00DA0C21"/>
    <w:rsid w:val="00DB7485"/>
    <w:rsid w:val="00DC1969"/>
    <w:rsid w:val="00DC5810"/>
    <w:rsid w:val="00DE12C9"/>
    <w:rsid w:val="00DF0B98"/>
    <w:rsid w:val="00DF4DE0"/>
    <w:rsid w:val="00DF7D3F"/>
    <w:rsid w:val="00E0103E"/>
    <w:rsid w:val="00E04A56"/>
    <w:rsid w:val="00E135D6"/>
    <w:rsid w:val="00E163AF"/>
    <w:rsid w:val="00E25736"/>
    <w:rsid w:val="00E31626"/>
    <w:rsid w:val="00E33B92"/>
    <w:rsid w:val="00E41855"/>
    <w:rsid w:val="00E450A7"/>
    <w:rsid w:val="00E45A3C"/>
    <w:rsid w:val="00E463AB"/>
    <w:rsid w:val="00E53227"/>
    <w:rsid w:val="00E541A3"/>
    <w:rsid w:val="00E6045B"/>
    <w:rsid w:val="00E6061E"/>
    <w:rsid w:val="00E650AE"/>
    <w:rsid w:val="00E701F4"/>
    <w:rsid w:val="00E73C54"/>
    <w:rsid w:val="00E73E8F"/>
    <w:rsid w:val="00E824EB"/>
    <w:rsid w:val="00E869FC"/>
    <w:rsid w:val="00E87D45"/>
    <w:rsid w:val="00E97181"/>
    <w:rsid w:val="00EA162A"/>
    <w:rsid w:val="00EA5C9D"/>
    <w:rsid w:val="00EB3386"/>
    <w:rsid w:val="00EB5026"/>
    <w:rsid w:val="00EC3956"/>
    <w:rsid w:val="00EC43D2"/>
    <w:rsid w:val="00EC6A6E"/>
    <w:rsid w:val="00ED5212"/>
    <w:rsid w:val="00ED6757"/>
    <w:rsid w:val="00ED67D7"/>
    <w:rsid w:val="00EF1006"/>
    <w:rsid w:val="00F0094B"/>
    <w:rsid w:val="00F04763"/>
    <w:rsid w:val="00F050D1"/>
    <w:rsid w:val="00F05E53"/>
    <w:rsid w:val="00F069D8"/>
    <w:rsid w:val="00F106B6"/>
    <w:rsid w:val="00F10A60"/>
    <w:rsid w:val="00F123D7"/>
    <w:rsid w:val="00F23D5B"/>
    <w:rsid w:val="00F31F15"/>
    <w:rsid w:val="00F3217B"/>
    <w:rsid w:val="00F37988"/>
    <w:rsid w:val="00F40D93"/>
    <w:rsid w:val="00F41ACD"/>
    <w:rsid w:val="00F50547"/>
    <w:rsid w:val="00F50F4D"/>
    <w:rsid w:val="00F52E9A"/>
    <w:rsid w:val="00F55D3F"/>
    <w:rsid w:val="00F57B9F"/>
    <w:rsid w:val="00F60713"/>
    <w:rsid w:val="00F774DF"/>
    <w:rsid w:val="00F80197"/>
    <w:rsid w:val="00F853BE"/>
    <w:rsid w:val="00F90733"/>
    <w:rsid w:val="00F9510F"/>
    <w:rsid w:val="00FA524E"/>
    <w:rsid w:val="00FB3F04"/>
    <w:rsid w:val="00FC094C"/>
    <w:rsid w:val="00FC5958"/>
    <w:rsid w:val="00FC6C6D"/>
    <w:rsid w:val="00FC7442"/>
    <w:rsid w:val="00FD4101"/>
    <w:rsid w:val="00FE250A"/>
    <w:rsid w:val="00FF2012"/>
    <w:rsid w:val="00FF2261"/>
    <w:rsid w:val="00FF6F1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5EE649"/>
  <w14:defaultImageDpi w14:val="32767"/>
  <w15:docId w15:val="{EA5677C2-1BAA-4945-984B-0B936DF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0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0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/>
    <w:lsdException w:name="Dark List Accent 5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semiHidden="1" w:uiPriority="72" w:unhideWhenUsed="1"/>
    <w:lsdException w:name="TOC Heading" w:semiHidden="1" w:uiPriority="7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</w:style>
  <w:style w:type="character" w:customStyle="1" w:styleId="Znakinumeracji">
    <w:name w:val="Znaki numeracji"/>
    <w:rPr>
      <w:b/>
      <w:bCs/>
    </w:rPr>
  </w:style>
  <w:style w:type="character" w:customStyle="1" w:styleId="WW8Num3ztrue">
    <w:name w:val="WW8Num3ztrue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</w:style>
  <w:style w:type="paragraph" w:customStyle="1" w:styleId="Zawartotabeli0">
    <w:name w:val="Zawartoœæ tabeli"/>
    <w:basedOn w:val="Tekstpodstawow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010AA"/>
    <w:pPr>
      <w:widowControl/>
      <w:suppressAutoHyphens w:val="0"/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C010A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010AA"/>
    <w:rPr>
      <w:shd w:val="clear" w:color="auto" w:fill="auto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0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B045E"/>
  </w:style>
  <w:style w:type="paragraph" w:styleId="Stopka">
    <w:name w:val="footer"/>
    <w:basedOn w:val="Normalny"/>
    <w:link w:val="StopkaZnak"/>
    <w:uiPriority w:val="99"/>
    <w:unhideWhenUsed/>
    <w:rsid w:val="009B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45E"/>
  </w:style>
  <w:style w:type="character" w:styleId="Odwoaniedokomentarza">
    <w:name w:val="annotation reference"/>
    <w:uiPriority w:val="99"/>
    <w:semiHidden/>
    <w:unhideWhenUsed/>
    <w:rsid w:val="0070271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710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70271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7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70271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710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2710"/>
    <w:rPr>
      <w:sz w:val="18"/>
      <w:szCs w:val="18"/>
    </w:rPr>
  </w:style>
  <w:style w:type="paragraph" w:customStyle="1" w:styleId="Ciemnalistaakcent51">
    <w:name w:val="Ciemna lista — akcent 51"/>
    <w:aliases w:val="L1,Numerowanie,Akapit z listą5,T_SZ_List Paragraph,normalny tekst,Kolorowa lista — akcent 11,Akapit z listą BS"/>
    <w:basedOn w:val="Normalny"/>
    <w:link w:val="Ciemnalistaakcent5Znak"/>
    <w:uiPriority w:val="99"/>
    <w:qFormat/>
    <w:rsid w:val="00702710"/>
    <w:pPr>
      <w:widowControl/>
      <w:suppressAutoHyphens w:val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Ciemnalistaakcent5Znak">
    <w:name w:val="Ciemna lista — akcent 5 Znak"/>
    <w:aliases w:val="L1 Znak,Numerowanie Znak,Akapit z listą5 Znak,T_SZ_List Paragraph Znak,normalny tekst Znak,Kolorowa lista — akcent 11 Znak,Akapit z listą BS Znak,Akapit z listą Znak,Colorful List Accent 1 Znak,CW_Lista Znak,sw tekst Znak"/>
    <w:link w:val="Ciemnalistaakcent51"/>
    <w:uiPriority w:val="99"/>
    <w:qFormat/>
    <w:locked/>
    <w:rsid w:val="00702710"/>
    <w:rPr>
      <w:rFonts w:ascii="Calibri" w:eastAsia="Calibri" w:hAnsi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56A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3663E"/>
    <w:rPr>
      <w:color w:val="0563C1"/>
      <w:u w:val="single"/>
    </w:rPr>
  </w:style>
  <w:style w:type="paragraph" w:customStyle="1" w:styleId="p1">
    <w:name w:val="p1"/>
    <w:basedOn w:val="Normalny"/>
    <w:rsid w:val="007A3CD2"/>
    <w:pPr>
      <w:widowControl/>
      <w:suppressAutoHyphens w:val="0"/>
    </w:pPr>
    <w:rPr>
      <w:sz w:val="17"/>
      <w:szCs w:val="17"/>
    </w:rPr>
  </w:style>
  <w:style w:type="character" w:customStyle="1" w:styleId="apple-converted-space">
    <w:name w:val="apple-converted-space"/>
    <w:rsid w:val="007A3CD2"/>
  </w:style>
  <w:style w:type="paragraph" w:customStyle="1" w:styleId="rednialista2akcent41">
    <w:name w:val="Średnia lista 2 — akcent 41"/>
    <w:aliases w:val="Akapit z listą1,Średnia siatka 1 — akcent 21,List Paragraph,sw tekst"/>
    <w:basedOn w:val="Normalny"/>
    <w:qFormat/>
    <w:rsid w:val="00E869FC"/>
    <w:pPr>
      <w:widowControl/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character" w:customStyle="1" w:styleId="Teksttreci">
    <w:name w:val="Tekst treści"/>
    <w:uiPriority w:val="99"/>
    <w:rsid w:val="00E869FC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rsid w:val="00E869FC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69FC"/>
    <w:pPr>
      <w:shd w:val="clear" w:color="auto" w:fill="FFFFFF"/>
      <w:suppressAutoHyphens w:val="0"/>
      <w:spacing w:after="300" w:line="0" w:lineRule="atLeast"/>
      <w:ind w:hanging="460"/>
      <w:jc w:val="center"/>
    </w:pPr>
    <w:rPr>
      <w:rFonts w:ascii="Cambria" w:eastAsia="Cambria" w:hAnsi="Cambria" w:cs="Cambria"/>
    </w:rPr>
  </w:style>
  <w:style w:type="paragraph" w:customStyle="1" w:styleId="Kolorowalistaakcent21">
    <w:name w:val="Kolorowa lista — akcent 21"/>
    <w:link w:val="Kolorowalistaakcent2Znak"/>
    <w:qFormat/>
    <w:rsid w:val="00595D7B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Kolorowalistaakcent2Znak">
    <w:name w:val="Kolorowa lista — akcent 2 Znak"/>
    <w:link w:val="Kolorowalistaakcent21"/>
    <w:rsid w:val="00595D7B"/>
    <w:rPr>
      <w:color w:val="000000"/>
      <w:sz w:val="24"/>
      <w:szCs w:val="22"/>
    </w:rPr>
  </w:style>
  <w:style w:type="paragraph" w:customStyle="1" w:styleId="Kolorowecieniowanieakcent31">
    <w:name w:val="Kolorowe cieniowanie — akcent 31"/>
    <w:aliases w:val="CW_Lista,Colorful List Accent 1,Akapit z listą4"/>
    <w:basedOn w:val="Normalny"/>
    <w:uiPriority w:val="99"/>
    <w:qFormat/>
    <w:rsid w:val="00585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2">
    <w:name w:val="Średnia siatka 1 — akcent 22"/>
    <w:aliases w:val="Wypunktowanie,Colorful List - Accent 11"/>
    <w:basedOn w:val="Normalny"/>
    <w:uiPriority w:val="34"/>
    <w:qFormat/>
    <w:rsid w:val="003332E1"/>
    <w:pPr>
      <w:widowControl/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styleId="Akapitzlist">
    <w:name w:val="List Paragraph"/>
    <w:aliases w:val="Obiekt"/>
    <w:basedOn w:val="Normalny"/>
    <w:uiPriority w:val="99"/>
    <w:qFormat/>
    <w:rsid w:val="0033165A"/>
    <w:pPr>
      <w:widowControl/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customStyle="1" w:styleId="Standarduser">
    <w:name w:val="Standard (user)"/>
    <w:rsid w:val="004D6E4C"/>
    <w:pPr>
      <w:widowControl w:val="0"/>
      <w:suppressAutoHyphens/>
      <w:autoSpaceDN w:val="0"/>
      <w:spacing w:line="254" w:lineRule="auto"/>
    </w:pPr>
    <w:rPr>
      <w:rFonts w:eastAsia="Arial Unicode MS"/>
      <w:color w:val="00000A"/>
      <w:sz w:val="22"/>
      <w:szCs w:val="22"/>
    </w:rPr>
  </w:style>
  <w:style w:type="character" w:customStyle="1" w:styleId="StrongEmphasis">
    <w:name w:val="Strong Emphasis"/>
    <w:rsid w:val="004D6E4C"/>
    <w:rPr>
      <w:b/>
      <w:bCs/>
    </w:rPr>
  </w:style>
  <w:style w:type="paragraph" w:customStyle="1" w:styleId="Standard">
    <w:name w:val="Standard"/>
    <w:rsid w:val="00AE4DD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5942F8"/>
  </w:style>
  <w:style w:type="character" w:customStyle="1" w:styleId="Znakiprzypiswdolnych">
    <w:name w:val="Znaki przypisów dolnych"/>
    <w:rsid w:val="004B116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B83354-0569-45C3-9888-243B07F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HP</cp:lastModifiedBy>
  <cp:revision>81</cp:revision>
  <cp:lastPrinted>2022-11-28T08:24:00Z</cp:lastPrinted>
  <dcterms:created xsi:type="dcterms:W3CDTF">2022-11-27T18:30:00Z</dcterms:created>
  <dcterms:modified xsi:type="dcterms:W3CDTF">2022-11-29T17:06:00Z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