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7378"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14:paraId="35F495FD"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032AEB1F" w14:textId="77777777"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EA4CD1">
        <w:rPr>
          <w:rFonts w:ascii="Cambria" w:hAnsi="Cambria"/>
          <w:bCs/>
          <w:sz w:val="24"/>
          <w:szCs w:val="24"/>
        </w:rPr>
        <w:t>ZP.271.2</w:t>
      </w:r>
      <w:r w:rsidR="00581F3E">
        <w:rPr>
          <w:rFonts w:ascii="Cambria" w:hAnsi="Cambria"/>
          <w:bCs/>
          <w:sz w:val="24"/>
          <w:szCs w:val="24"/>
        </w:rPr>
        <w:t>.2023</w:t>
      </w:r>
      <w:r w:rsidRPr="00B2709E">
        <w:rPr>
          <w:rFonts w:ascii="Cambria" w:hAnsi="Cambria"/>
          <w:bCs/>
          <w:sz w:val="24"/>
          <w:szCs w:val="24"/>
        </w:rPr>
        <w:t>)</w:t>
      </w:r>
    </w:p>
    <w:p w14:paraId="208AC06E" w14:textId="77777777" w:rsidR="009C3898" w:rsidRPr="005B52EF" w:rsidRDefault="009C3898" w:rsidP="00B83CE6">
      <w:pPr>
        <w:spacing w:after="0"/>
        <w:jc w:val="center"/>
        <w:rPr>
          <w:rFonts w:ascii="Cambria" w:hAnsi="Cambria"/>
          <w:spacing w:val="4"/>
          <w:sz w:val="10"/>
          <w:szCs w:val="10"/>
        </w:rPr>
      </w:pPr>
    </w:p>
    <w:p w14:paraId="06051056" w14:textId="77777777"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0B506B98" w14:textId="77777777"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14:paraId="273C4A1C" w14:textId="77777777" w:rsidR="002A6820" w:rsidRPr="003C6A1A" w:rsidRDefault="002A6820" w:rsidP="002A6820">
      <w:pPr>
        <w:pStyle w:val="Default"/>
        <w:spacing w:line="276" w:lineRule="auto"/>
        <w:jc w:val="both"/>
        <w:rPr>
          <w:rFonts w:ascii="Cambria" w:hAnsi="Cambria" w:cs="Cambria"/>
          <w:color w:val="000000" w:themeColor="text1"/>
        </w:rPr>
      </w:pPr>
    </w:p>
    <w:p w14:paraId="4EF3EE3C" w14:textId="77777777" w:rsidR="00044F2F" w:rsidRDefault="002A6820" w:rsidP="00044F2F">
      <w:pPr>
        <w:pStyle w:val="Default"/>
        <w:spacing w:line="276" w:lineRule="auto"/>
        <w:jc w:val="both"/>
        <w:rPr>
          <w:rFonts w:ascii="Cambria" w:hAnsi="Cambria" w:cs="Cambria"/>
          <w:color w:val="000000" w:themeColor="text1"/>
        </w:rPr>
      </w:pPr>
      <w:r w:rsidRPr="003C6A1A">
        <w:rPr>
          <w:rFonts w:ascii="Cambria" w:hAnsi="Cambria" w:cs="Cambria"/>
          <w:color w:val="000000" w:themeColor="text1"/>
        </w:rPr>
        <w:t xml:space="preserve">zawarta w wyniku udzielenia zamówienia publicznego w trybie podstawowym, zgodnie </w:t>
      </w:r>
      <w:r>
        <w:rPr>
          <w:rFonts w:ascii="Cambria" w:hAnsi="Cambria" w:cs="Cambria"/>
          <w:color w:val="000000" w:themeColor="text1"/>
        </w:rPr>
        <w:t xml:space="preserve">   </w:t>
      </w:r>
      <w:r w:rsidRPr="003C6A1A">
        <w:rPr>
          <w:rFonts w:ascii="Cambria" w:hAnsi="Cambria" w:cs="Cambria"/>
          <w:color w:val="000000" w:themeColor="text1"/>
        </w:rPr>
        <w:t xml:space="preserve">z przepisami ustawy z dnia 11 września 2019 r. – Prawo zamówień publicznych </w:t>
      </w:r>
    </w:p>
    <w:p w14:paraId="7F075A5F" w14:textId="77777777" w:rsidR="002A6820" w:rsidRPr="00276751" w:rsidRDefault="002A6820" w:rsidP="00044F2F">
      <w:pPr>
        <w:pStyle w:val="Default"/>
        <w:spacing w:line="276" w:lineRule="auto"/>
        <w:jc w:val="both"/>
        <w:rPr>
          <w:rFonts w:ascii="Cambria" w:hAnsi="Cambria" w:cs="Cambria"/>
          <w:color w:val="000000" w:themeColor="text1"/>
        </w:rPr>
      </w:pPr>
    </w:p>
    <w:p w14:paraId="5822E1E6" w14:textId="77777777" w:rsidR="00044F2F" w:rsidRDefault="00044F2F" w:rsidP="00044F2F">
      <w:pPr>
        <w:pStyle w:val="Default"/>
        <w:spacing w:line="276" w:lineRule="auto"/>
        <w:jc w:val="both"/>
        <w:rPr>
          <w:rFonts w:ascii="Cambria" w:hAnsi="Cambria" w:cs="Cambria"/>
        </w:rPr>
      </w:pPr>
      <w:r>
        <w:rPr>
          <w:rFonts w:ascii="Cambria" w:hAnsi="Cambria" w:cs="Cambria"/>
        </w:rPr>
        <w:t>zawarta dnia ...................... r. w</w:t>
      </w:r>
      <w:r w:rsidR="000714EE">
        <w:rPr>
          <w:rFonts w:ascii="Cambria" w:hAnsi="Cambria" w:cs="Cambria"/>
        </w:rPr>
        <w:t xml:space="preserve"> Komarówce Podlaskiej</w:t>
      </w:r>
      <w:r>
        <w:rPr>
          <w:rFonts w:ascii="Cambria" w:hAnsi="Cambria" w:cs="Cambria"/>
        </w:rPr>
        <w:t>,</w:t>
      </w:r>
    </w:p>
    <w:p w14:paraId="4D412A44" w14:textId="77777777"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14:paraId="57FF5A41" w14:textId="77777777" w:rsidR="000714EE" w:rsidRPr="004D6E4C" w:rsidRDefault="000714EE" w:rsidP="000714EE">
      <w:pPr>
        <w:spacing w:after="0"/>
        <w:rPr>
          <w:rFonts w:ascii="Cambria" w:hAnsi="Cambria"/>
          <w:sz w:val="24"/>
          <w:szCs w:val="24"/>
        </w:rPr>
      </w:pPr>
      <w:r w:rsidRPr="004D6E4C">
        <w:rPr>
          <w:rFonts w:ascii="Cambria" w:hAnsi="Cambria"/>
          <w:b/>
          <w:bCs/>
          <w:sz w:val="24"/>
          <w:szCs w:val="24"/>
        </w:rPr>
        <w:t>Gminą Komarówka Podlaska</w:t>
      </w:r>
      <w:r w:rsidRPr="004D6E4C">
        <w:rPr>
          <w:rFonts w:ascii="Cambria" w:hAnsi="Cambria"/>
          <w:sz w:val="24"/>
          <w:szCs w:val="24"/>
        </w:rPr>
        <w:t xml:space="preserve"> z siedzibą przy ul. Krótka 7,21-311 Komarówka </w:t>
      </w:r>
      <w:r>
        <w:rPr>
          <w:rFonts w:ascii="Cambria" w:hAnsi="Cambria"/>
          <w:sz w:val="24"/>
          <w:szCs w:val="24"/>
        </w:rPr>
        <w:t>P</w:t>
      </w:r>
      <w:r w:rsidRPr="004D6E4C">
        <w:rPr>
          <w:rFonts w:ascii="Cambria" w:hAnsi="Cambria"/>
          <w:sz w:val="24"/>
          <w:szCs w:val="24"/>
        </w:rPr>
        <w:t>odlaska województwo: lubelskie, powiat: radzyński</w:t>
      </w:r>
    </w:p>
    <w:p w14:paraId="7A364A80" w14:textId="77777777" w:rsidR="000714EE" w:rsidRPr="004D6E4C" w:rsidRDefault="000714EE" w:rsidP="000714EE">
      <w:pPr>
        <w:spacing w:after="0"/>
        <w:rPr>
          <w:rFonts w:ascii="Cambria" w:hAnsi="Cambria"/>
          <w:sz w:val="24"/>
          <w:szCs w:val="24"/>
        </w:rPr>
      </w:pPr>
      <w:r w:rsidRPr="004D6E4C">
        <w:rPr>
          <w:rFonts w:ascii="Cambria" w:hAnsi="Cambria"/>
          <w:sz w:val="24"/>
          <w:szCs w:val="24"/>
        </w:rPr>
        <w:t>NIP:538-185-02-34, REGON:030237575</w:t>
      </w:r>
    </w:p>
    <w:p w14:paraId="0FD4F701" w14:textId="77777777" w:rsidR="000714EE" w:rsidRPr="004D6E4C" w:rsidRDefault="000714EE" w:rsidP="000714EE">
      <w:pPr>
        <w:spacing w:after="0"/>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14:paraId="7814A76B" w14:textId="77777777" w:rsidR="000714EE" w:rsidRPr="004D6E4C" w:rsidRDefault="000714EE" w:rsidP="000714EE">
      <w:pPr>
        <w:spacing w:after="0"/>
        <w:rPr>
          <w:rFonts w:ascii="Cambria" w:hAnsi="Cambria"/>
          <w:sz w:val="24"/>
          <w:szCs w:val="24"/>
        </w:rPr>
      </w:pPr>
      <w:r w:rsidRPr="004D6E4C">
        <w:rPr>
          <w:rFonts w:ascii="Cambria" w:hAnsi="Cambria"/>
          <w:sz w:val="24"/>
          <w:szCs w:val="24"/>
        </w:rPr>
        <w:t>którą reprezentuje:</w:t>
      </w:r>
    </w:p>
    <w:p w14:paraId="4B67ADB4" w14:textId="77777777" w:rsidR="000714EE" w:rsidRPr="004D6E4C" w:rsidRDefault="000714EE" w:rsidP="000714EE">
      <w:pPr>
        <w:spacing w:after="0"/>
        <w:rPr>
          <w:rFonts w:ascii="Cambria" w:hAnsi="Cambria"/>
          <w:sz w:val="24"/>
          <w:szCs w:val="24"/>
        </w:rPr>
      </w:pPr>
      <w:r w:rsidRPr="004D6E4C">
        <w:rPr>
          <w:rFonts w:ascii="Cambria" w:hAnsi="Cambria"/>
          <w:b/>
          <w:bCs/>
          <w:sz w:val="24"/>
          <w:szCs w:val="24"/>
        </w:rPr>
        <w:t xml:space="preserve">Pan Ireneusz </w:t>
      </w:r>
      <w:proofErr w:type="spellStart"/>
      <w:r w:rsidRPr="004D6E4C">
        <w:rPr>
          <w:rFonts w:ascii="Cambria" w:hAnsi="Cambria"/>
          <w:b/>
          <w:bCs/>
          <w:sz w:val="24"/>
          <w:szCs w:val="24"/>
        </w:rPr>
        <w:t>Demianiuk</w:t>
      </w:r>
      <w:proofErr w:type="spellEnd"/>
      <w:r w:rsidRPr="004D6E4C">
        <w:rPr>
          <w:rFonts w:ascii="Cambria" w:hAnsi="Cambria"/>
          <w:sz w:val="24"/>
          <w:szCs w:val="24"/>
        </w:rPr>
        <w:t xml:space="preserve"> – Wójt Gminy Komarówka Podlaska</w:t>
      </w:r>
    </w:p>
    <w:p w14:paraId="637FB9B7" w14:textId="77777777" w:rsidR="000714EE" w:rsidRPr="00814027" w:rsidRDefault="000714EE" w:rsidP="000714EE">
      <w:pPr>
        <w:spacing w:after="0"/>
        <w:rPr>
          <w:rFonts w:ascii="Cambria" w:hAnsi="Cambria"/>
          <w:sz w:val="24"/>
          <w:szCs w:val="24"/>
        </w:rPr>
      </w:pPr>
      <w:r w:rsidRPr="004D6E4C">
        <w:rPr>
          <w:rFonts w:ascii="Cambria" w:hAnsi="Cambria"/>
          <w:sz w:val="24"/>
          <w:szCs w:val="24"/>
        </w:rPr>
        <w:t xml:space="preserve">przy kontrasygnacie Skarbnika Gminy - </w:t>
      </w:r>
      <w:r w:rsidRPr="004D6E4C">
        <w:rPr>
          <w:rFonts w:ascii="Cambria" w:hAnsi="Cambria"/>
          <w:b/>
          <w:bCs/>
          <w:sz w:val="24"/>
          <w:szCs w:val="24"/>
        </w:rPr>
        <w:t>Pani Małgorzaty Patkowskiej</w:t>
      </w:r>
    </w:p>
    <w:p w14:paraId="36048DD4" w14:textId="77777777" w:rsidR="000714EE" w:rsidRDefault="000714EE" w:rsidP="002A6820">
      <w:pPr>
        <w:spacing w:after="0"/>
        <w:rPr>
          <w:rFonts w:ascii="Cambria" w:hAnsi="Cambria"/>
          <w:b/>
          <w:sz w:val="24"/>
          <w:szCs w:val="24"/>
        </w:rPr>
      </w:pPr>
    </w:p>
    <w:p w14:paraId="67C1CA84" w14:textId="77777777"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14:paraId="10831541"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0FD3164A"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00AC6C9" w14:textId="77777777" w:rsidR="00044F2F" w:rsidRPr="000D560E" w:rsidRDefault="00044F2F" w:rsidP="00044F2F">
      <w:pPr>
        <w:pStyle w:val="Default"/>
        <w:spacing w:line="276" w:lineRule="auto"/>
        <w:jc w:val="both"/>
        <w:rPr>
          <w:rFonts w:ascii="Cambria" w:hAnsi="Cambria" w:cs="Calibri"/>
          <w:color w:val="auto"/>
          <w:sz w:val="10"/>
          <w:szCs w:val="10"/>
        </w:rPr>
      </w:pPr>
    </w:p>
    <w:p w14:paraId="2878E5D0"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41151968"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617C7123" w14:textId="77777777"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lastRenderedPageBreak/>
        <w:t>wspólnie zwanymi dalej „Stronami”</w:t>
      </w:r>
      <w:r>
        <w:rPr>
          <w:rFonts w:ascii="Cambria" w:hAnsi="Cambria" w:cs="Calibri"/>
          <w:color w:val="auto"/>
        </w:rPr>
        <w:t>.</w:t>
      </w:r>
    </w:p>
    <w:p w14:paraId="7E0D3B0E" w14:textId="77777777" w:rsidR="009C3898" w:rsidRDefault="009C3898" w:rsidP="00B83CE6">
      <w:pPr>
        <w:pStyle w:val="Default"/>
        <w:spacing w:line="276" w:lineRule="auto"/>
        <w:jc w:val="both"/>
        <w:rPr>
          <w:rFonts w:ascii="Cambria" w:hAnsi="Cambria" w:cs="Calibri"/>
          <w:color w:val="auto"/>
        </w:rPr>
      </w:pPr>
    </w:p>
    <w:p w14:paraId="5C9F8524" w14:textId="77777777" w:rsidR="00D0588F" w:rsidRDefault="00D0588F" w:rsidP="00B83CE6">
      <w:pPr>
        <w:spacing w:after="0"/>
        <w:jc w:val="center"/>
        <w:rPr>
          <w:rFonts w:ascii="Cambria" w:hAnsi="Cambria"/>
          <w:b/>
          <w:bCs/>
          <w:sz w:val="24"/>
          <w:szCs w:val="24"/>
        </w:rPr>
      </w:pPr>
      <w:r>
        <w:rPr>
          <w:rFonts w:ascii="Cambria" w:hAnsi="Cambria"/>
          <w:b/>
          <w:bCs/>
          <w:sz w:val="24"/>
          <w:szCs w:val="24"/>
        </w:rPr>
        <w:t>Definicje</w:t>
      </w:r>
      <w:r w:rsidR="0055276B">
        <w:rPr>
          <w:rFonts w:ascii="Cambria" w:hAnsi="Cambria"/>
          <w:b/>
          <w:bCs/>
          <w:sz w:val="24"/>
          <w:szCs w:val="24"/>
        </w:rPr>
        <w:t>.</w:t>
      </w:r>
    </w:p>
    <w:p w14:paraId="6EC3960F" w14:textId="77777777"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6060B170" w14:textId="77777777"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sidR="00044F2F">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sidR="00044F2F">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sidR="00044F2F">
        <w:rPr>
          <w:rFonts w:ascii="Cambria" w:eastAsiaTheme="minorHAnsi" w:hAnsi="Cambria"/>
          <w:sz w:val="24"/>
          <w:szCs w:val="24"/>
          <w:lang w:eastAsia="en-US"/>
        </w:rPr>
        <w:t>;</w:t>
      </w:r>
    </w:p>
    <w:p w14:paraId="7883F66B" w14:textId="77777777"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799153D0" w14:textId="77777777" w:rsidR="00D0588F"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044F2F">
        <w:rPr>
          <w:rFonts w:ascii="Cambria" w:eastAsiaTheme="minorHAnsi" w:hAnsi="Cambria"/>
          <w:sz w:val="24"/>
          <w:szCs w:val="24"/>
          <w:lang w:eastAsia="en-US"/>
        </w:rPr>
        <w:t>;</w:t>
      </w:r>
    </w:p>
    <w:p w14:paraId="574956F6" w14:textId="77777777" w:rsidR="003C74F5" w:rsidRPr="002C4DF0" w:rsidRDefault="003C74F5" w:rsidP="003C74F5">
      <w:pPr>
        <w:pStyle w:val="Akapitzlist"/>
        <w:numPr>
          <w:ilvl w:val="0"/>
          <w:numId w:val="48"/>
        </w:numPr>
        <w:autoSpaceDE w:val="0"/>
        <w:autoSpaceDN w:val="0"/>
        <w:spacing w:after="0"/>
        <w:ind w:left="426" w:hanging="426"/>
        <w:jc w:val="both"/>
        <w:rPr>
          <w:rFonts w:ascii="Cambria" w:hAnsi="Cambria" w:cs="Calibri"/>
          <w:color w:val="000000" w:themeColor="text1"/>
          <w:sz w:val="24"/>
          <w:szCs w:val="24"/>
        </w:rPr>
      </w:pPr>
      <w:r w:rsidRPr="002C4DF0">
        <w:rPr>
          <w:rFonts w:ascii="Cambria" w:eastAsiaTheme="minorHAnsi" w:hAnsi="Cambria"/>
          <w:b/>
          <w:bCs/>
          <w:color w:val="000000" w:themeColor="text1"/>
          <w:sz w:val="24"/>
          <w:szCs w:val="24"/>
          <w:lang w:eastAsia="en-US"/>
        </w:rPr>
        <w:t>Uchwała RM</w:t>
      </w:r>
      <w:r w:rsidRPr="002C4DF0">
        <w:rPr>
          <w:rFonts w:ascii="Cambria" w:eastAsiaTheme="minorHAnsi" w:hAnsi="Cambria"/>
          <w:color w:val="000000" w:themeColor="text1"/>
          <w:sz w:val="24"/>
          <w:szCs w:val="24"/>
          <w:lang w:eastAsia="en-US"/>
        </w:rPr>
        <w:t xml:space="preserve"> - </w:t>
      </w:r>
      <w:r w:rsidR="006B5595" w:rsidRPr="00436474">
        <w:rPr>
          <w:rFonts w:ascii="Cambria" w:hAnsi="Cambria"/>
          <w:sz w:val="24"/>
          <w:szCs w:val="24"/>
        </w:rPr>
        <w:t xml:space="preserve">uchwała Rady Ministrów Nr 84/2021 z dnia 1 lipca 2021 r. </w:t>
      </w:r>
      <w:r w:rsidR="006B5595" w:rsidRPr="00436474">
        <w:rPr>
          <w:rFonts w:ascii="Cambria" w:hAnsi="Cambria"/>
          <w:sz w:val="24"/>
          <w:szCs w:val="24"/>
        </w:rPr>
        <w:br/>
      </w:r>
      <w:r w:rsidR="006B5595" w:rsidRPr="00436474">
        <w:rPr>
          <w:rFonts w:ascii="Cambria" w:hAnsi="Cambria" w:cs="Arial"/>
          <w:bCs/>
          <w:sz w:val="24"/>
          <w:szCs w:val="24"/>
        </w:rPr>
        <w:t xml:space="preserve">(zmieniona uchwałą Rady Ministrów nr 176/2021 z dnia 28 grudnia 2021 r. uchwałą Rady Ministrów nr 87/2022 z dnia 26 kwietnia 2022 r. oraz uchwałą Rady Ministrów nr 205/2022 z dnia 13 października 2022 roku) </w:t>
      </w:r>
      <w:r w:rsidR="006B5595" w:rsidRPr="00436474">
        <w:rPr>
          <w:rFonts w:ascii="Cambria" w:hAnsi="Cambria"/>
          <w:sz w:val="24"/>
          <w:szCs w:val="24"/>
        </w:rPr>
        <w:t>w sprawie utworzenia Rządowego Funduszu Polski Ład: Programu Inwestycji Strategicznych</w:t>
      </w:r>
      <w:r w:rsidRPr="002C4DF0">
        <w:rPr>
          <w:rFonts w:ascii="Cambria" w:hAnsi="Cambria"/>
          <w:color w:val="000000" w:themeColor="text1"/>
          <w:sz w:val="24"/>
          <w:szCs w:val="24"/>
        </w:rPr>
        <w:t>;</w:t>
      </w:r>
    </w:p>
    <w:p w14:paraId="3399F3B5" w14:textId="77777777" w:rsidR="00EF2DDD" w:rsidRPr="00B83CE6" w:rsidRDefault="00EF2DDD" w:rsidP="008E5A76">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sidR="00044F2F">
        <w:rPr>
          <w:rFonts w:ascii="Cambria" w:eastAsiaTheme="minorHAnsi" w:hAnsi="Cambria" w:cs="Times New Roman"/>
        </w:rPr>
        <w:t>;</w:t>
      </w:r>
    </w:p>
    <w:p w14:paraId="34274683"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 xml:space="preserve">art. 69a ust. 1 Ustawy z dnia 31 marca 2020 r. o zmianie ustawy o szczególnych rozwiązaniach związanych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wywołanych nimi sytuacji kryzysowych oraz niektórych innych ustaw</w:t>
      </w:r>
      <w:r w:rsidR="00044F2F">
        <w:rPr>
          <w:rFonts w:ascii="Cambria" w:eastAsiaTheme="minorHAnsi" w:hAnsi="Cambria"/>
          <w:sz w:val="24"/>
          <w:szCs w:val="24"/>
          <w:lang w:eastAsia="en-US"/>
        </w:rPr>
        <w:t>;</w:t>
      </w:r>
    </w:p>
    <w:p w14:paraId="61C8EEAC"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sidR="00044F2F">
        <w:rPr>
          <w:rFonts w:ascii="Cambria" w:eastAsiaTheme="minorHAnsi" w:hAnsi="Cambria"/>
          <w:sz w:val="24"/>
          <w:szCs w:val="24"/>
          <w:lang w:eastAsia="en-US"/>
        </w:rPr>
        <w:t>;</w:t>
      </w:r>
    </w:p>
    <w:p w14:paraId="74792994"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5A7226">
        <w:rPr>
          <w:rFonts w:ascii="Cambria" w:eastAsiaTheme="minorHAnsi" w:hAnsi="Cambria"/>
          <w:color w:val="000000"/>
          <w:sz w:val="24"/>
          <w:szCs w:val="24"/>
          <w:lang w:eastAsia="en-US"/>
        </w:rPr>
        <w:t xml:space="preserve">                                       </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9" w:history="1">
        <w:r w:rsidRPr="00B83CE6">
          <w:rPr>
            <w:rStyle w:val="Hipercze"/>
            <w:rFonts w:ascii="Cambria" w:eastAsiaTheme="minorHAnsi" w:hAnsi="Cambria"/>
            <w:sz w:val="24"/>
            <w:szCs w:val="24"/>
            <w:lang w:eastAsia="en-US"/>
          </w:rPr>
          <w:t>www.bgk.pl</w:t>
        </w:r>
      </w:hyperlink>
      <w:r w:rsidR="00044F2F">
        <w:rPr>
          <w:rFonts w:ascii="Cambria" w:eastAsiaTheme="minorHAnsi" w:hAnsi="Cambria"/>
          <w:color w:val="000000"/>
          <w:sz w:val="24"/>
          <w:szCs w:val="24"/>
          <w:lang w:eastAsia="en-US"/>
        </w:rPr>
        <w:t>;</w:t>
      </w:r>
    </w:p>
    <w:p w14:paraId="673CFE96" w14:textId="77777777" w:rsidR="00EF2DDD" w:rsidRPr="00B83CE6" w:rsidRDefault="00EF2DDD" w:rsidP="008E5A76">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sidR="00673859">
        <w:rPr>
          <w:rFonts w:ascii="Cambria" w:hAnsi="Cambria"/>
          <w:sz w:val="24"/>
          <w:szCs w:val="24"/>
        </w:rPr>
        <w:t>,</w:t>
      </w:r>
      <w:r w:rsidRPr="00B83CE6">
        <w:rPr>
          <w:rFonts w:ascii="Cambria" w:hAnsi="Cambria"/>
          <w:sz w:val="24"/>
          <w:szCs w:val="24"/>
        </w:rPr>
        <w:t xml:space="preserve"> o którym mowa w § 2 ust. </w:t>
      </w:r>
      <w:r w:rsidR="00673859">
        <w:rPr>
          <w:rFonts w:ascii="Cambria" w:hAnsi="Cambria"/>
          <w:sz w:val="24"/>
          <w:szCs w:val="24"/>
        </w:rPr>
        <w:t>5</w:t>
      </w:r>
      <w:r w:rsidRPr="00B83CE6">
        <w:rPr>
          <w:rFonts w:ascii="Cambria" w:hAnsi="Cambria"/>
          <w:sz w:val="24"/>
          <w:szCs w:val="24"/>
        </w:rPr>
        <w:t xml:space="preserve"> umowy</w:t>
      </w:r>
      <w:r w:rsidR="00044F2F">
        <w:rPr>
          <w:rFonts w:ascii="Cambria" w:hAnsi="Cambria"/>
          <w:sz w:val="24"/>
          <w:szCs w:val="24"/>
        </w:rPr>
        <w:t>;</w:t>
      </w:r>
    </w:p>
    <w:p w14:paraId="29FFA905" w14:textId="77777777" w:rsidR="00EF2DDD" w:rsidRPr="00B83CE6" w:rsidRDefault="005E6A8E" w:rsidP="008E5A76">
      <w:pPr>
        <w:pStyle w:val="Akapitzlist"/>
        <w:numPr>
          <w:ilvl w:val="0"/>
          <w:numId w:val="48"/>
        </w:numPr>
        <w:autoSpaceDE w:val="0"/>
        <w:autoSpaceDN w:val="0"/>
        <w:spacing w:after="0"/>
        <w:ind w:left="426" w:hanging="426"/>
        <w:jc w:val="both"/>
        <w:rPr>
          <w:rFonts w:ascii="Cambria" w:hAnsi="Cambria"/>
          <w:sz w:val="24"/>
          <w:szCs w:val="24"/>
        </w:rPr>
      </w:pPr>
      <w:proofErr w:type="spellStart"/>
      <w:r>
        <w:rPr>
          <w:rFonts w:ascii="Cambria" w:hAnsi="Cambria"/>
          <w:b/>
          <w:bCs/>
          <w:sz w:val="24"/>
          <w:szCs w:val="24"/>
        </w:rPr>
        <w:lastRenderedPageBreak/>
        <w:t>SSTWiOR</w:t>
      </w:r>
      <w:proofErr w:type="spellEnd"/>
      <w:r w:rsidR="00EF2DDD" w:rsidRPr="00B83CE6">
        <w:rPr>
          <w:rFonts w:ascii="Cambria" w:hAnsi="Cambria"/>
          <w:sz w:val="24"/>
          <w:szCs w:val="24"/>
        </w:rPr>
        <w:t xml:space="preserve"> </w:t>
      </w:r>
      <w:r>
        <w:rPr>
          <w:rFonts w:ascii="Cambria" w:hAnsi="Cambria"/>
          <w:sz w:val="24"/>
          <w:szCs w:val="24"/>
        </w:rPr>
        <w:t>–</w:t>
      </w:r>
      <w:r w:rsidR="00EF2DDD" w:rsidRPr="00B83CE6">
        <w:rPr>
          <w:rFonts w:ascii="Cambria" w:hAnsi="Cambria"/>
          <w:sz w:val="24"/>
          <w:szCs w:val="24"/>
        </w:rPr>
        <w:t xml:space="preserve"> </w:t>
      </w:r>
      <w:r>
        <w:rPr>
          <w:rFonts w:ascii="Cambria" w:hAnsi="Cambria"/>
          <w:sz w:val="24"/>
          <w:szCs w:val="24"/>
        </w:rPr>
        <w:t xml:space="preserve">szczegółowe </w:t>
      </w:r>
      <w:r w:rsidR="00EF2DDD" w:rsidRPr="00B83CE6">
        <w:rPr>
          <w:rFonts w:ascii="Cambria" w:hAnsi="Cambria"/>
          <w:sz w:val="24"/>
          <w:szCs w:val="24"/>
        </w:rPr>
        <w:t>specyfikacje techniczne wykonania i odbio</w:t>
      </w:r>
      <w:r>
        <w:rPr>
          <w:rFonts w:ascii="Cambria" w:hAnsi="Cambria"/>
          <w:sz w:val="24"/>
          <w:szCs w:val="24"/>
        </w:rPr>
        <w:t>ru robót</w:t>
      </w:r>
      <w:r w:rsidR="00044F2F">
        <w:rPr>
          <w:rFonts w:ascii="Cambria" w:hAnsi="Cambria"/>
          <w:sz w:val="24"/>
          <w:szCs w:val="24"/>
        </w:rPr>
        <w:t>,</w:t>
      </w:r>
      <w:r w:rsidR="00EF2DDD" w:rsidRPr="00B83CE6">
        <w:rPr>
          <w:rFonts w:ascii="Cambria" w:hAnsi="Cambria"/>
          <w:sz w:val="24"/>
          <w:szCs w:val="24"/>
        </w:rPr>
        <w:t xml:space="preserve"> </w:t>
      </w:r>
      <w:r w:rsidR="00044F2F">
        <w:rPr>
          <w:rFonts w:ascii="Cambria" w:hAnsi="Cambria"/>
          <w:sz w:val="24"/>
          <w:szCs w:val="24"/>
        </w:rPr>
        <w:br/>
      </w:r>
      <w:r w:rsidR="00EF2DDD" w:rsidRPr="00B83CE6">
        <w:rPr>
          <w:rFonts w:ascii="Cambria" w:hAnsi="Cambria"/>
          <w:sz w:val="24"/>
          <w:szCs w:val="24"/>
        </w:rPr>
        <w:t>o których mowa w § 1 ust. 3 pkt 3</w:t>
      </w:r>
      <w:r w:rsidR="0055276B">
        <w:rPr>
          <w:rFonts w:ascii="Cambria" w:hAnsi="Cambria"/>
          <w:sz w:val="24"/>
          <w:szCs w:val="24"/>
        </w:rPr>
        <w:t>)</w:t>
      </w:r>
      <w:r w:rsidR="00EF2DDD" w:rsidRPr="00B83CE6">
        <w:rPr>
          <w:rFonts w:ascii="Cambria" w:hAnsi="Cambria"/>
          <w:sz w:val="24"/>
          <w:szCs w:val="24"/>
        </w:rPr>
        <w:t xml:space="preserve"> umowy</w:t>
      </w:r>
      <w:r w:rsidR="00044F2F">
        <w:rPr>
          <w:rFonts w:ascii="Cambria" w:hAnsi="Cambria"/>
          <w:sz w:val="24"/>
          <w:szCs w:val="24"/>
        </w:rPr>
        <w:t>.</w:t>
      </w:r>
    </w:p>
    <w:p w14:paraId="5003E734" w14:textId="77777777" w:rsidR="002A6820" w:rsidRDefault="002A6820" w:rsidP="00B83CE6">
      <w:pPr>
        <w:pStyle w:val="Akapitzlist"/>
        <w:autoSpaceDE w:val="0"/>
        <w:autoSpaceDN w:val="0"/>
        <w:spacing w:after="0"/>
        <w:rPr>
          <w:rFonts w:ascii="Cambria" w:hAnsi="Cambria"/>
          <w:b/>
          <w:bCs/>
          <w:sz w:val="24"/>
          <w:szCs w:val="24"/>
        </w:rPr>
      </w:pPr>
    </w:p>
    <w:p w14:paraId="40C98D2F"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14:paraId="0F3A0F01" w14:textId="77777777"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5A7226">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14:paraId="415E656A" w14:textId="77777777"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w:t>
      </w:r>
      <w:r w:rsidR="002A6820">
        <w:rPr>
          <w:rFonts w:ascii="Cambria" w:hAnsi="Cambria"/>
          <w:b/>
          <w:bCs/>
        </w:rPr>
        <w:t xml:space="preserve">                     </w:t>
      </w:r>
      <w:r w:rsidRPr="00044F2F">
        <w:rPr>
          <w:rFonts w:ascii="Cambria" w:hAnsi="Cambria"/>
          <w:b/>
          <w:bCs/>
        </w:rPr>
        <w:t xml:space="preserve">z </w:t>
      </w:r>
      <w:r w:rsidR="00063697" w:rsidRPr="00044F2F">
        <w:rPr>
          <w:rFonts w:ascii="Cambria" w:hAnsi="Cambria"/>
          <w:b/>
          <w:bCs/>
        </w:rPr>
        <w:t xml:space="preserve">Rządowego </w:t>
      </w:r>
      <w:r w:rsidRPr="00044F2F">
        <w:rPr>
          <w:rFonts w:ascii="Cambria" w:hAnsi="Cambria"/>
          <w:b/>
          <w:bCs/>
        </w:rPr>
        <w:t xml:space="preserve">Funduszu Polski Ład </w:t>
      </w:r>
      <w:r w:rsidR="00C424AD" w:rsidRPr="00673859">
        <w:rPr>
          <w:rFonts w:ascii="Cambria" w:hAnsi="Cambria"/>
          <w:b/>
          <w:bCs/>
          <w:i/>
          <w:iCs/>
        </w:rPr>
        <w:t>„</w:t>
      </w:r>
      <w:r w:rsidR="00063697" w:rsidRPr="00673859">
        <w:rPr>
          <w:rFonts w:ascii="Cambria" w:hAnsi="Cambria"/>
          <w:b/>
          <w:bCs/>
          <w:i/>
          <w:iCs/>
        </w:rPr>
        <w:t>Program</w:t>
      </w:r>
      <w:r w:rsidRPr="00673859">
        <w:rPr>
          <w:rFonts w:ascii="Cambria" w:hAnsi="Cambria"/>
          <w:b/>
          <w:bCs/>
          <w:i/>
          <w:iCs/>
        </w:rPr>
        <w:t xml:space="preserve"> Inwestycji Strategicznych</w:t>
      </w:r>
      <w:r w:rsidR="00C424AD" w:rsidRPr="00673859">
        <w:rPr>
          <w:rFonts w:ascii="Cambria" w:hAnsi="Cambria"/>
          <w:b/>
          <w:bCs/>
          <w:i/>
          <w:iCs/>
        </w:rPr>
        <w:t>”</w:t>
      </w:r>
      <w:r w:rsidR="00063697" w:rsidRPr="00673859">
        <w:rPr>
          <w:rFonts w:ascii="Cambria" w:hAnsi="Cambria"/>
          <w:b/>
          <w:bCs/>
          <w:i/>
          <w:iCs/>
        </w:rPr>
        <w:t>.</w:t>
      </w:r>
    </w:p>
    <w:p w14:paraId="5D657B5B" w14:textId="77777777"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Zasady wypłaty wynagrodzenia </w:t>
      </w:r>
      <w:r w:rsidR="00044F2F">
        <w:rPr>
          <w:rFonts w:ascii="Cambria" w:hAnsi="Cambria" w:cs="Calibri"/>
          <w:color w:val="auto"/>
        </w:rPr>
        <w:t>W</w:t>
      </w:r>
      <w:r>
        <w:rPr>
          <w:rFonts w:ascii="Cambria" w:hAnsi="Cambria" w:cs="Calibri"/>
          <w:color w:val="auto"/>
        </w:rPr>
        <w:t>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193A48D3" w14:textId="77777777" w:rsidR="00C424AD" w:rsidRDefault="00B83CE6" w:rsidP="008E5A76">
      <w:pPr>
        <w:pStyle w:val="Default"/>
        <w:numPr>
          <w:ilvl w:val="0"/>
          <w:numId w:val="47"/>
        </w:numPr>
        <w:tabs>
          <w:tab w:val="left" w:pos="851"/>
        </w:tabs>
        <w:spacing w:line="276" w:lineRule="auto"/>
        <w:ind w:hanging="7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6C08764E" w14:textId="77777777" w:rsidR="00512484" w:rsidRPr="00512484" w:rsidRDefault="00512484" w:rsidP="008E5A76">
      <w:pPr>
        <w:pStyle w:val="Default"/>
        <w:numPr>
          <w:ilvl w:val="0"/>
          <w:numId w:val="47"/>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1BAF7C42" w14:textId="77777777"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14:paraId="363EB570" w14:textId="77777777"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14:paraId="1EC34BC7" w14:textId="77777777" w:rsidR="00C6125B" w:rsidRPr="008577D1" w:rsidRDefault="00C6125B" w:rsidP="00B83CE6">
      <w:pPr>
        <w:pStyle w:val="Default"/>
        <w:spacing w:line="276" w:lineRule="auto"/>
        <w:ind w:left="284"/>
        <w:jc w:val="both"/>
        <w:rPr>
          <w:rFonts w:ascii="Cambria" w:hAnsi="Cambria" w:cs="Calibri"/>
          <w:color w:val="auto"/>
        </w:rPr>
      </w:pPr>
    </w:p>
    <w:p w14:paraId="453ECCB6" w14:textId="77777777"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 1</w:t>
      </w:r>
    </w:p>
    <w:p w14:paraId="15403D88" w14:textId="77777777"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Przedmiot umowy</w:t>
      </w:r>
    </w:p>
    <w:p w14:paraId="5C8554F5" w14:textId="77777777" w:rsidR="007B76DF" w:rsidRPr="008577D1" w:rsidRDefault="00063697" w:rsidP="008577D1">
      <w:pPr>
        <w:numPr>
          <w:ilvl w:val="0"/>
          <w:numId w:val="2"/>
        </w:numPr>
        <w:adjustRightInd/>
        <w:spacing w:after="0"/>
        <w:ind w:left="426" w:hanging="426"/>
        <w:rPr>
          <w:rFonts w:ascii="Cambria" w:hAnsi="Cambria"/>
          <w:b/>
          <w:bCs/>
          <w:sz w:val="24"/>
          <w:szCs w:val="24"/>
        </w:rPr>
      </w:pPr>
      <w:r w:rsidRPr="008577D1">
        <w:rPr>
          <w:rFonts w:ascii="Cambria" w:hAnsi="Cambria"/>
          <w:sz w:val="24"/>
          <w:szCs w:val="24"/>
        </w:rPr>
        <w:t xml:space="preserve">Zamawiający zleca, a Wykonawca przyjmuje do realizacji zamówienie publiczne pn.: </w:t>
      </w:r>
      <w:r w:rsidR="00D45673" w:rsidRPr="008577D1">
        <w:rPr>
          <w:rFonts w:ascii="Cambria" w:hAnsi="Cambria"/>
          <w:b/>
          <w:bCs/>
          <w:i/>
          <w:iCs/>
          <w:sz w:val="24"/>
          <w:szCs w:val="24"/>
        </w:rPr>
        <w:t>Budowa i modernizacja infrastruktury drogowej na terenie Gminy Komarówka Podlaska</w:t>
      </w:r>
      <w:r w:rsidRPr="008577D1">
        <w:rPr>
          <w:rFonts w:ascii="Cambria" w:hAnsi="Cambria"/>
          <w:b/>
          <w:bCs/>
          <w:i/>
          <w:iCs/>
          <w:sz w:val="24"/>
          <w:szCs w:val="24"/>
        </w:rPr>
        <w:t>”</w:t>
      </w:r>
      <w:r w:rsidR="008E0ACC" w:rsidRPr="008577D1">
        <w:rPr>
          <w:rFonts w:ascii="Cambria" w:hAnsi="Cambria"/>
          <w:b/>
          <w:bCs/>
          <w:i/>
          <w:iCs/>
          <w:sz w:val="24"/>
          <w:szCs w:val="24"/>
        </w:rPr>
        <w:t>.</w:t>
      </w:r>
    </w:p>
    <w:p w14:paraId="021930F2" w14:textId="77777777" w:rsidR="008577D1" w:rsidRPr="008577D1" w:rsidRDefault="008577D1" w:rsidP="008577D1">
      <w:pPr>
        <w:numPr>
          <w:ilvl w:val="0"/>
          <w:numId w:val="2"/>
        </w:numPr>
        <w:adjustRightInd/>
        <w:spacing w:after="0"/>
        <w:ind w:left="426" w:hanging="426"/>
        <w:rPr>
          <w:rFonts w:ascii="Cambria" w:hAnsi="Cambria" w:cs="Arial"/>
          <w:b/>
          <w:bCs/>
          <w:kern w:val="2"/>
          <w:sz w:val="24"/>
          <w:szCs w:val="24"/>
        </w:rPr>
      </w:pPr>
      <w:r w:rsidRPr="008577D1">
        <w:rPr>
          <w:rFonts w:ascii="Cambria" w:hAnsi="Cambria" w:cs="Arial"/>
          <w:kern w:val="2"/>
          <w:sz w:val="24"/>
          <w:szCs w:val="24"/>
        </w:rPr>
        <w:t xml:space="preserve">Przedmiot zamówienia obejmuje: </w:t>
      </w:r>
    </w:p>
    <w:p w14:paraId="1B7763A5" w14:textId="77777777" w:rsidR="008577D1" w:rsidRPr="00866F01" w:rsidRDefault="00FD2E2D" w:rsidP="00866F01">
      <w:pPr>
        <w:spacing w:after="0"/>
        <w:ind w:left="567"/>
        <w:outlineLvl w:val="3"/>
        <w:rPr>
          <w:rFonts w:ascii="Cambria" w:hAnsi="Cambria" w:cs="Arial"/>
          <w:b/>
          <w:bCs/>
          <w:kern w:val="2"/>
          <w:sz w:val="24"/>
          <w:szCs w:val="24"/>
        </w:rPr>
      </w:pPr>
      <w:r>
        <w:rPr>
          <w:rFonts w:ascii="Cambria" w:hAnsi="Cambria" w:cs="Arial"/>
          <w:kern w:val="2"/>
          <w:sz w:val="24"/>
          <w:szCs w:val="24"/>
        </w:rPr>
        <w:t>1) budowę i modernizację 14,98</w:t>
      </w:r>
      <w:r w:rsidR="008577D1" w:rsidRPr="008577D1">
        <w:rPr>
          <w:rFonts w:ascii="Cambria" w:hAnsi="Cambria" w:cs="Arial"/>
          <w:kern w:val="2"/>
          <w:sz w:val="24"/>
          <w:szCs w:val="24"/>
        </w:rPr>
        <w:t xml:space="preserve"> kilometra dróg wraz z niezbędną infrastrukturą; w tym:</w:t>
      </w:r>
    </w:p>
    <w:p w14:paraId="4E367F78"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115816L (ul. Glinki) w miejscowości Komarówka Podlaska</w:t>
      </w:r>
      <w:r w:rsidR="00FD2E2D">
        <w:rPr>
          <w:rFonts w:ascii="Cambria" w:hAnsi="Cambria" w:cs="Arial"/>
          <w:bCs/>
          <w:kern w:val="2"/>
          <w:sz w:val="24"/>
          <w:szCs w:val="24"/>
        </w:rPr>
        <w:t xml:space="preserve"> </w:t>
      </w:r>
      <w:r w:rsidRPr="008577D1">
        <w:rPr>
          <w:rFonts w:ascii="Cambria" w:hAnsi="Cambria" w:cs="Arial"/>
          <w:bCs/>
          <w:kern w:val="2"/>
          <w:sz w:val="24"/>
          <w:szCs w:val="24"/>
        </w:rPr>
        <w:t>o długości 0,431km</w:t>
      </w:r>
    </w:p>
    <w:p w14:paraId="1BC4F6DD"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101797L w miejscowości Wólka Komarowska o długości 0,886km</w:t>
      </w:r>
    </w:p>
    <w:p w14:paraId="6E3F2EB6"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101794L w miejscowości Żelizna o długości 1,231km</w:t>
      </w:r>
    </w:p>
    <w:p w14:paraId="08EFDF53"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w:t>
      </w:r>
      <w:r w:rsidR="00900C6C">
        <w:rPr>
          <w:rFonts w:ascii="Cambria" w:hAnsi="Cambria" w:cs="Arial"/>
          <w:bCs/>
          <w:kern w:val="2"/>
          <w:sz w:val="24"/>
          <w:szCs w:val="24"/>
        </w:rPr>
        <w:t xml:space="preserve"> </w:t>
      </w:r>
      <w:r w:rsidRPr="008577D1">
        <w:rPr>
          <w:rFonts w:ascii="Cambria" w:hAnsi="Cambria" w:cs="Arial"/>
          <w:bCs/>
          <w:kern w:val="2"/>
          <w:sz w:val="24"/>
          <w:szCs w:val="24"/>
        </w:rPr>
        <w:t>101791L w miejscowości Żelizna o długości 1,1km</w:t>
      </w:r>
    </w:p>
    <w:p w14:paraId="7557398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Żelizna o długości 1,057km</w:t>
      </w:r>
    </w:p>
    <w:p w14:paraId="2E461F9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Przegaliny Duże II o długości 0,734km</w:t>
      </w:r>
    </w:p>
    <w:p w14:paraId="5335FAE1"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 miejscowości Walinna</w:t>
      </w:r>
      <w:r w:rsidR="00866F01">
        <w:rPr>
          <w:rFonts w:ascii="Cambria" w:hAnsi="Cambria" w:cs="Arial"/>
          <w:bCs/>
          <w:kern w:val="2"/>
          <w:sz w:val="24"/>
          <w:szCs w:val="24"/>
        </w:rPr>
        <w:t xml:space="preserve"> o długości 0,283 km</w:t>
      </w:r>
    </w:p>
    <w:p w14:paraId="58E67795"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Wa</w:t>
      </w:r>
      <w:r w:rsidR="00900C6C">
        <w:rPr>
          <w:rFonts w:ascii="Cambria" w:hAnsi="Cambria" w:cs="Arial"/>
          <w:bCs/>
          <w:kern w:val="2"/>
          <w:sz w:val="24"/>
          <w:szCs w:val="24"/>
        </w:rPr>
        <w:t>linna- „Walinna Sachalin”- Kolem</w:t>
      </w:r>
      <w:r w:rsidRPr="008577D1">
        <w:rPr>
          <w:rFonts w:ascii="Cambria" w:hAnsi="Cambria" w:cs="Arial"/>
          <w:bCs/>
          <w:kern w:val="2"/>
          <w:sz w:val="24"/>
          <w:szCs w:val="24"/>
        </w:rPr>
        <w:t>brody w m Walinna o długości 1,536km</w:t>
      </w:r>
    </w:p>
    <w:p w14:paraId="1C8673E9"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lastRenderedPageBreak/>
        <w:t xml:space="preserve">drogi gminnej nr 101784L Walinna- „Walinna </w:t>
      </w:r>
      <w:r w:rsidR="00900C6C">
        <w:rPr>
          <w:rFonts w:ascii="Cambria" w:hAnsi="Cambria" w:cs="Arial"/>
          <w:bCs/>
          <w:kern w:val="2"/>
          <w:sz w:val="24"/>
          <w:szCs w:val="24"/>
        </w:rPr>
        <w:t>Sachalin”- Kolem</w:t>
      </w:r>
      <w:r w:rsidRPr="008577D1">
        <w:rPr>
          <w:rFonts w:ascii="Cambria" w:hAnsi="Cambria" w:cs="Arial"/>
          <w:bCs/>
          <w:kern w:val="2"/>
          <w:sz w:val="24"/>
          <w:szCs w:val="24"/>
        </w:rPr>
        <w:t>brody w m. Kolembrody o długości 0,570km</w:t>
      </w:r>
    </w:p>
    <w:p w14:paraId="6D1970E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 xml:space="preserve">drogi gminnej nr 101783L Walinna – </w:t>
      </w:r>
      <w:proofErr w:type="spellStart"/>
      <w:r w:rsidRPr="008577D1">
        <w:rPr>
          <w:rFonts w:ascii="Cambria" w:hAnsi="Cambria" w:cs="Arial"/>
          <w:bCs/>
          <w:kern w:val="2"/>
          <w:sz w:val="24"/>
          <w:szCs w:val="24"/>
        </w:rPr>
        <w:t>Kreczki</w:t>
      </w:r>
      <w:proofErr w:type="spellEnd"/>
      <w:r w:rsidRPr="008577D1">
        <w:rPr>
          <w:rFonts w:ascii="Cambria" w:hAnsi="Cambria" w:cs="Arial"/>
          <w:bCs/>
          <w:kern w:val="2"/>
          <w:sz w:val="24"/>
          <w:szCs w:val="24"/>
        </w:rPr>
        <w:t xml:space="preserve"> - Brzozowy Kąt o długości 1,41km</w:t>
      </w:r>
    </w:p>
    <w:p w14:paraId="040C73A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Komarówka Podlaska- Wiski o długości 1,138km</w:t>
      </w:r>
    </w:p>
    <w:p w14:paraId="6CBCC61F"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w miejscowości Woroniec- Brzozowy Kąt o długości 2,4km</w:t>
      </w:r>
    </w:p>
    <w:p w14:paraId="21097CEA"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101781L w miejscowości Komarówka Podlaska o długości 0,99km</w:t>
      </w:r>
    </w:p>
    <w:p w14:paraId="0409D4FC"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wewnętrznej (ul. Benia)   w miejscowości Ko</w:t>
      </w:r>
      <w:r w:rsidR="00866F01">
        <w:rPr>
          <w:rFonts w:ascii="Cambria" w:hAnsi="Cambria" w:cs="Arial"/>
          <w:bCs/>
          <w:kern w:val="2"/>
          <w:sz w:val="24"/>
          <w:szCs w:val="24"/>
        </w:rPr>
        <w:t>marówka Podlaska o długości 0,249</w:t>
      </w:r>
      <w:r w:rsidRPr="008577D1">
        <w:rPr>
          <w:rFonts w:ascii="Cambria" w:hAnsi="Cambria" w:cs="Arial"/>
          <w:bCs/>
          <w:kern w:val="2"/>
          <w:sz w:val="24"/>
          <w:szCs w:val="24"/>
        </w:rPr>
        <w:t>km</w:t>
      </w:r>
    </w:p>
    <w:p w14:paraId="083C6EF7"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wewnętrznej (ul. Polna) w miejscowości Komarówka Podlaska o długości 0,77km</w:t>
      </w:r>
    </w:p>
    <w:p w14:paraId="11799BAD" w14:textId="77777777" w:rsidR="005E6A8E" w:rsidRDefault="008577D1" w:rsidP="008577D1">
      <w:pPr>
        <w:pStyle w:val="Akapitzlist"/>
        <w:widowControl w:val="0"/>
        <w:numPr>
          <w:ilvl w:val="0"/>
          <w:numId w:val="57"/>
        </w:numPr>
        <w:suppressAutoHyphens/>
        <w:spacing w:after="0"/>
        <w:ind w:left="1191" w:hanging="567"/>
        <w:contextualSpacing w:val="0"/>
        <w:jc w:val="both"/>
        <w:outlineLvl w:val="3"/>
        <w:rPr>
          <w:rFonts w:ascii="Cambria" w:hAnsi="Cambria" w:cs="Arial"/>
          <w:bCs/>
          <w:kern w:val="2"/>
          <w:sz w:val="24"/>
          <w:szCs w:val="24"/>
        </w:rPr>
      </w:pPr>
      <w:r w:rsidRPr="008577D1">
        <w:rPr>
          <w:rFonts w:ascii="Cambria" w:hAnsi="Cambria" w:cs="Arial"/>
          <w:bCs/>
          <w:kern w:val="2"/>
          <w:sz w:val="24"/>
          <w:szCs w:val="24"/>
        </w:rPr>
        <w:t xml:space="preserve">drogi wewnętrznej w miejscowości Kolembrody o długości 0,2km </w:t>
      </w:r>
    </w:p>
    <w:p w14:paraId="0155FA31" w14:textId="77777777" w:rsidR="008577D1" w:rsidRDefault="008577D1" w:rsidP="008577D1">
      <w:pPr>
        <w:spacing w:after="0"/>
        <w:ind w:firstLine="426"/>
        <w:outlineLvl w:val="3"/>
        <w:rPr>
          <w:rFonts w:ascii="Cambria" w:hAnsi="Cambria" w:cs="Arial"/>
          <w:kern w:val="2"/>
          <w:sz w:val="24"/>
          <w:szCs w:val="24"/>
        </w:rPr>
      </w:pPr>
      <w:r w:rsidRPr="008577D1">
        <w:rPr>
          <w:rFonts w:ascii="Cambria" w:hAnsi="Cambria" w:cs="Arial"/>
          <w:kern w:val="2"/>
          <w:sz w:val="24"/>
          <w:szCs w:val="24"/>
        </w:rPr>
        <w:t xml:space="preserve">2) obsługę geodezyjną inwestycji; </w:t>
      </w:r>
    </w:p>
    <w:p w14:paraId="5A6BE212" w14:textId="77777777" w:rsidR="00866F01" w:rsidRPr="008577D1" w:rsidRDefault="00866F01" w:rsidP="008577D1">
      <w:pPr>
        <w:spacing w:after="0"/>
        <w:ind w:firstLine="426"/>
        <w:outlineLvl w:val="3"/>
        <w:rPr>
          <w:rFonts w:ascii="Cambria" w:hAnsi="Cambria" w:cs="Arial"/>
          <w:kern w:val="2"/>
          <w:sz w:val="24"/>
          <w:szCs w:val="24"/>
        </w:rPr>
      </w:pPr>
    </w:p>
    <w:p w14:paraId="77CCB630" w14:textId="77777777" w:rsidR="00063697" w:rsidRPr="008577D1" w:rsidRDefault="00063697" w:rsidP="008577D1">
      <w:pPr>
        <w:numPr>
          <w:ilvl w:val="0"/>
          <w:numId w:val="2"/>
        </w:numPr>
        <w:adjustRightInd/>
        <w:spacing w:after="0"/>
        <w:ind w:left="426" w:hanging="426"/>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sidRPr="008577D1">
        <w:rPr>
          <w:rFonts w:ascii="Cambria" w:hAnsi="Cambria" w:cs="Cambria"/>
          <w:color w:val="000000"/>
          <w:sz w:val="24"/>
          <w:szCs w:val="24"/>
        </w:rPr>
        <w:t xml:space="preserve">w ust. 2 </w:t>
      </w:r>
      <w:r w:rsidRPr="008577D1">
        <w:rPr>
          <w:rFonts w:ascii="Cambria" w:hAnsi="Cambria" w:cs="Cambria"/>
          <w:color w:val="000000"/>
          <w:sz w:val="24"/>
          <w:szCs w:val="24"/>
        </w:rPr>
        <w:t>określa</w:t>
      </w:r>
      <w:r w:rsidR="005E443B" w:rsidRPr="008577D1">
        <w:rPr>
          <w:rFonts w:ascii="Cambria" w:hAnsi="Cambria" w:cs="Cambria"/>
          <w:color w:val="000000"/>
          <w:sz w:val="24"/>
          <w:szCs w:val="24"/>
        </w:rPr>
        <w:t>ją</w:t>
      </w:r>
      <w:r w:rsidRPr="008577D1">
        <w:rPr>
          <w:rFonts w:ascii="Cambria" w:hAnsi="Cambria" w:cs="Cambria"/>
          <w:color w:val="000000"/>
          <w:sz w:val="24"/>
          <w:szCs w:val="24"/>
        </w:rPr>
        <w:t>:</w:t>
      </w:r>
    </w:p>
    <w:p w14:paraId="03763917" w14:textId="77777777" w:rsidR="00994069" w:rsidRPr="008577D1"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Cambria"/>
          <w:sz w:val="24"/>
          <w:szCs w:val="24"/>
        </w:rPr>
        <w:t>specyfikacja warunków zamówienia, stanowiąca załącznik nr 1 do umowy;</w:t>
      </w:r>
    </w:p>
    <w:p w14:paraId="6978DF53" w14:textId="77777777" w:rsidR="00994069"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cs="Helvetica"/>
          <w:bCs/>
          <w:color w:val="000000"/>
          <w:sz w:val="24"/>
          <w:szCs w:val="24"/>
        </w:rPr>
      </w:pPr>
      <w:r w:rsidRPr="008577D1">
        <w:rPr>
          <w:rFonts w:ascii="Cambria" w:hAnsi="Cambria" w:cs="Cambria"/>
          <w:sz w:val="24"/>
          <w:szCs w:val="24"/>
        </w:rPr>
        <w:t>dokumentacja projektowa</w:t>
      </w:r>
      <w:r w:rsidR="00673859" w:rsidRPr="008577D1">
        <w:rPr>
          <w:rFonts w:ascii="Cambria" w:hAnsi="Cambria" w:cs="Cambria"/>
          <w:sz w:val="24"/>
          <w:szCs w:val="24"/>
        </w:rPr>
        <w:t>,</w:t>
      </w:r>
      <w:r w:rsidRPr="008577D1">
        <w:rPr>
          <w:rFonts w:ascii="Cambria" w:hAnsi="Cambria" w:cs="Cambria"/>
          <w:sz w:val="24"/>
          <w:szCs w:val="24"/>
        </w:rPr>
        <w:t xml:space="preserve"> w tym </w:t>
      </w:r>
      <w:r w:rsidR="00B42E35" w:rsidRPr="008577D1">
        <w:rPr>
          <w:rFonts w:ascii="Cambria" w:hAnsi="Cambria" w:cs="Helvetica"/>
          <w:bCs/>
          <w:color w:val="000000" w:themeColor="text1"/>
          <w:sz w:val="24"/>
          <w:szCs w:val="24"/>
        </w:rPr>
        <w:t>opis techniczny, plan orientacyjny, przekrój konstrukcyjny, sytuacyjne projekty zagospodarowania terenu</w:t>
      </w:r>
    </w:p>
    <w:p w14:paraId="5D1C674A" w14:textId="77777777" w:rsidR="0037666C" w:rsidRPr="008577D1" w:rsidRDefault="005E6A8E" w:rsidP="0037666C">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cs="Helvetica"/>
          <w:bCs/>
          <w:color w:val="000000"/>
          <w:sz w:val="24"/>
          <w:szCs w:val="24"/>
        </w:rPr>
        <w:t xml:space="preserve"> szczegółowe </w:t>
      </w:r>
      <w:r w:rsidR="00994069" w:rsidRPr="008577D1">
        <w:rPr>
          <w:rFonts w:ascii="Cambria" w:hAnsi="Cambria" w:cs="Helvetica"/>
          <w:bCs/>
          <w:color w:val="000000"/>
          <w:sz w:val="24"/>
          <w:szCs w:val="24"/>
        </w:rPr>
        <w:t>specyfikacje techniczne wykona</w:t>
      </w:r>
      <w:r>
        <w:rPr>
          <w:rFonts w:ascii="Cambria" w:hAnsi="Cambria" w:cs="Helvetica"/>
          <w:bCs/>
          <w:color w:val="000000"/>
          <w:sz w:val="24"/>
          <w:szCs w:val="24"/>
        </w:rPr>
        <w:t xml:space="preserve">nia i odbioru robót </w:t>
      </w:r>
      <w:r w:rsidR="00994069" w:rsidRPr="008577D1">
        <w:rPr>
          <w:rFonts w:ascii="Cambria" w:hAnsi="Cambria" w:cs="Helvetica"/>
          <w:bCs/>
          <w:color w:val="000000"/>
          <w:sz w:val="24"/>
          <w:szCs w:val="24"/>
        </w:rPr>
        <w:t>(</w:t>
      </w:r>
      <w:proofErr w:type="spellStart"/>
      <w:r>
        <w:rPr>
          <w:rFonts w:ascii="Cambria" w:hAnsi="Cambria" w:cs="Helvetica"/>
          <w:bCs/>
          <w:color w:val="000000"/>
          <w:sz w:val="24"/>
          <w:szCs w:val="24"/>
        </w:rPr>
        <w:t>S</w:t>
      </w:r>
      <w:r w:rsidR="00994069" w:rsidRPr="008577D1">
        <w:rPr>
          <w:rFonts w:ascii="Cambria" w:hAnsi="Cambria" w:cs="Helvetica"/>
          <w:bCs/>
          <w:color w:val="000000"/>
          <w:sz w:val="24"/>
          <w:szCs w:val="24"/>
        </w:rPr>
        <w:t>STWiOR</w:t>
      </w:r>
      <w:proofErr w:type="spellEnd"/>
      <w:r w:rsidR="00994069" w:rsidRPr="008577D1">
        <w:rPr>
          <w:rFonts w:ascii="Cambria" w:hAnsi="Cambria" w:cs="Helvetica"/>
          <w:bCs/>
          <w:color w:val="000000"/>
          <w:sz w:val="24"/>
          <w:szCs w:val="24"/>
        </w:rPr>
        <w:t>)</w:t>
      </w:r>
      <w:r w:rsidR="0037666C" w:rsidRPr="008577D1">
        <w:rPr>
          <w:rFonts w:ascii="Cambria" w:hAnsi="Cambria" w:cs="Helvetica"/>
          <w:bCs/>
          <w:color w:val="000000"/>
          <w:sz w:val="24"/>
          <w:szCs w:val="24"/>
        </w:rPr>
        <w:t>,</w:t>
      </w:r>
      <w:r w:rsidR="0037666C" w:rsidRPr="008577D1">
        <w:rPr>
          <w:rFonts w:ascii="Cambria" w:hAnsi="Cambria" w:cs="Cambria"/>
          <w:bCs/>
          <w:color w:val="000000"/>
          <w:sz w:val="24"/>
          <w:szCs w:val="24"/>
        </w:rPr>
        <w:t xml:space="preserve"> </w:t>
      </w:r>
      <w:r w:rsidR="0037666C" w:rsidRPr="008577D1">
        <w:rPr>
          <w:rFonts w:ascii="Cambria" w:hAnsi="Cambria" w:cs="Cambria"/>
          <w:sz w:val="24"/>
          <w:szCs w:val="24"/>
        </w:rPr>
        <w:t>stanowiące załącznik nr 3 do umowy;</w:t>
      </w:r>
    </w:p>
    <w:p w14:paraId="25B3708E" w14:textId="77777777" w:rsidR="0037666C"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eastAsia="Lucida Sans Unicode" w:hAnsi="Cambria" w:cs="Arial"/>
          <w:sz w:val="24"/>
          <w:szCs w:val="24"/>
        </w:rPr>
        <w:t>przedmiary robót (z zastrzeżeniem ust. 4-6)</w:t>
      </w:r>
      <w:r w:rsidR="0037666C" w:rsidRPr="008577D1">
        <w:rPr>
          <w:rFonts w:ascii="Cambria" w:eastAsia="Lucida Sans Unicode" w:hAnsi="Cambria" w:cs="Arial"/>
          <w:sz w:val="24"/>
          <w:szCs w:val="24"/>
        </w:rPr>
        <w:t xml:space="preserve">, </w:t>
      </w:r>
      <w:r w:rsidR="0037666C" w:rsidRPr="008577D1">
        <w:rPr>
          <w:rFonts w:ascii="Cambria" w:hAnsi="Cambria" w:cs="Cambria"/>
          <w:sz w:val="24"/>
          <w:szCs w:val="24"/>
        </w:rPr>
        <w:t>stanowiące załącznik nr 4 do umowy;</w:t>
      </w:r>
    </w:p>
    <w:p w14:paraId="6FF1B5EC" w14:textId="77777777"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Helvetica"/>
          <w:bCs/>
          <w:color w:val="000000"/>
          <w:sz w:val="24"/>
          <w:szCs w:val="24"/>
        </w:rPr>
        <w:t>projekt stałej organizacji ruchu</w:t>
      </w:r>
      <w:r w:rsidR="0037666C" w:rsidRPr="008577D1">
        <w:rPr>
          <w:rFonts w:ascii="Cambria" w:hAnsi="Cambria" w:cs="Helvetica"/>
          <w:bCs/>
          <w:color w:val="000000"/>
          <w:sz w:val="24"/>
          <w:szCs w:val="24"/>
        </w:rPr>
        <w:t xml:space="preserve">, </w:t>
      </w:r>
      <w:r w:rsidR="0037666C" w:rsidRPr="008577D1">
        <w:rPr>
          <w:rFonts w:ascii="Cambria" w:hAnsi="Cambria" w:cs="Cambria"/>
          <w:sz w:val="24"/>
          <w:szCs w:val="24"/>
        </w:rPr>
        <w:t>stanowiący załącznik</w:t>
      </w:r>
      <w:r w:rsidR="0037666C" w:rsidRPr="006A37B9">
        <w:rPr>
          <w:rFonts w:ascii="Cambria" w:hAnsi="Cambria" w:cs="Cambria"/>
          <w:sz w:val="24"/>
          <w:szCs w:val="24"/>
        </w:rPr>
        <w:t xml:space="preserve"> nr </w:t>
      </w:r>
      <w:r w:rsidR="0037666C">
        <w:rPr>
          <w:rFonts w:ascii="Cambria" w:hAnsi="Cambria" w:cs="Cambria"/>
          <w:sz w:val="24"/>
          <w:szCs w:val="24"/>
        </w:rPr>
        <w:t>5</w:t>
      </w:r>
      <w:r w:rsidR="0037666C" w:rsidRPr="006A37B9">
        <w:rPr>
          <w:rFonts w:ascii="Cambria" w:hAnsi="Cambria" w:cs="Cambria"/>
          <w:sz w:val="24"/>
          <w:szCs w:val="24"/>
        </w:rPr>
        <w:t xml:space="preserve"> do umowy;</w:t>
      </w:r>
    </w:p>
    <w:p w14:paraId="26DD23BC" w14:textId="77777777"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7666C">
        <w:rPr>
          <w:rFonts w:ascii="Cambria" w:hAnsi="Cambria" w:cs="Cambria"/>
          <w:sz w:val="24"/>
          <w:szCs w:val="24"/>
        </w:rPr>
        <w:t>6</w:t>
      </w:r>
      <w:r w:rsidRPr="006A37B9">
        <w:rPr>
          <w:rFonts w:ascii="Cambria" w:hAnsi="Cambria" w:cs="Cambria"/>
          <w:sz w:val="24"/>
          <w:szCs w:val="24"/>
        </w:rPr>
        <w:t xml:space="preserve"> do umowy,</w:t>
      </w:r>
    </w:p>
    <w:p w14:paraId="0CB0A6A9" w14:textId="77777777"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7666C">
        <w:rPr>
          <w:rFonts w:ascii="Cambria" w:hAnsi="Cambria" w:cs="Cambria"/>
          <w:sz w:val="24"/>
          <w:szCs w:val="24"/>
        </w:rPr>
        <w:t>7</w:t>
      </w:r>
      <w:r w:rsidRPr="00605DFF">
        <w:rPr>
          <w:rFonts w:ascii="Cambria" w:hAnsi="Cambria" w:cs="Cambria"/>
          <w:sz w:val="24"/>
          <w:szCs w:val="24"/>
        </w:rPr>
        <w:t xml:space="preserve"> do umowy.</w:t>
      </w:r>
    </w:p>
    <w:p w14:paraId="6FF6602F" w14:textId="77777777"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59D4CD27" w14:textId="77777777"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w ust. 3 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53CF4887" w14:textId="77777777"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5E6A8E">
        <w:rPr>
          <w:rFonts w:ascii="Cambria" w:hAnsi="Cambria" w:cs="Cambria"/>
          <w:bCs/>
          <w:color w:val="000000"/>
          <w:sz w:val="24"/>
          <w:szCs w:val="24"/>
        </w:rPr>
        <w:t>SSTWiOR</w:t>
      </w:r>
      <w:proofErr w:type="spellEnd"/>
      <w:r w:rsidR="00063697" w:rsidRPr="00EC702D">
        <w:rPr>
          <w:rFonts w:ascii="Cambria" w:hAnsi="Cambria" w:cs="Cambria"/>
          <w:bCs/>
          <w:color w:val="000000"/>
          <w:sz w:val="24"/>
          <w:szCs w:val="24"/>
        </w:rPr>
        <w:t>),</w:t>
      </w:r>
    </w:p>
    <w:p w14:paraId="521E4A71" w14:textId="77777777"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063697" w:rsidRPr="00EC702D">
        <w:rPr>
          <w:rFonts w:ascii="Cambria" w:hAnsi="Cambria" w:cs="Cambria"/>
          <w:bCs/>
          <w:color w:val="000000"/>
          <w:sz w:val="24"/>
          <w:szCs w:val="24"/>
        </w:rPr>
        <w:t>5</w:t>
      </w:r>
      <w:r w:rsidR="00F94F0E">
        <w:rPr>
          <w:rFonts w:ascii="Cambria" w:hAnsi="Cambria" w:cs="Cambria"/>
          <w:bCs/>
          <w:color w:val="000000"/>
          <w:sz w:val="24"/>
          <w:szCs w:val="24"/>
        </w:rPr>
        <w:t xml:space="preserve"> i 6</w:t>
      </w:r>
      <w:r w:rsidR="00063697" w:rsidRPr="00EC702D">
        <w:rPr>
          <w:rFonts w:ascii="Cambria" w:hAnsi="Cambria" w:cs="Cambria"/>
          <w:bCs/>
          <w:color w:val="000000"/>
          <w:sz w:val="24"/>
          <w:szCs w:val="24"/>
        </w:rPr>
        <w:t>.</w:t>
      </w:r>
    </w:p>
    <w:p w14:paraId="6F1AC45D" w14:textId="77777777" w:rsidR="00994069" w:rsidRPr="00994069" w:rsidRDefault="00994069"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4069">
        <w:rPr>
          <w:rFonts w:ascii="Cambria" w:hAnsi="Cambria" w:cs="Helvetica"/>
          <w:bCs/>
          <w:color w:val="000000"/>
          <w:sz w:val="24"/>
          <w:szCs w:val="24"/>
        </w:rPr>
        <w:t>projekt stałej organizacji ruchu.</w:t>
      </w:r>
    </w:p>
    <w:p w14:paraId="70EC1287" w14:textId="77777777" w:rsidR="00F94F0E" w:rsidRPr="00F94F0E" w:rsidRDefault="00D107D2" w:rsidP="00F94F0E">
      <w:pPr>
        <w:numPr>
          <w:ilvl w:val="0"/>
          <w:numId w:val="2"/>
        </w:numPr>
        <w:autoSpaceDE w:val="0"/>
        <w:spacing w:after="0"/>
        <w:ind w:left="426" w:hanging="426"/>
        <w:rPr>
          <w:rFonts w:ascii="Cambria" w:hAnsi="Cambria"/>
          <w:sz w:val="24"/>
          <w:szCs w:val="24"/>
        </w:rPr>
      </w:pPr>
      <w:bookmarkStart w:id="0"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w:t>
      </w:r>
      <w:r w:rsidR="005E6A8E">
        <w:rPr>
          <w:rFonts w:ascii="Cambria" w:hAnsi="Cambria" w:cs="Cambria"/>
          <w:iCs/>
          <w:color w:val="000000"/>
          <w:sz w:val="24"/>
          <w:szCs w:val="24"/>
        </w:rPr>
        <w:t>SSTWIOR</w:t>
      </w:r>
      <w:r>
        <w:rPr>
          <w:rFonts w:ascii="Cambria" w:hAnsi="Cambria" w:cs="Cambria"/>
          <w:iCs/>
          <w:color w:val="000000"/>
          <w:sz w:val="24"/>
          <w:szCs w:val="24"/>
        </w:rPr>
        <w:t xml:space="preserve">. </w:t>
      </w:r>
    </w:p>
    <w:p w14:paraId="2B8FB0DE" w14:textId="77777777"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lastRenderedPageBreak/>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w:t>
      </w:r>
      <w:r w:rsidR="005E6A8E">
        <w:rPr>
          <w:rFonts w:ascii="Cambria" w:hAnsi="Cambria" w:cs="Cambria"/>
          <w:iCs/>
          <w:color w:val="000000"/>
          <w:sz w:val="24"/>
          <w:szCs w:val="24"/>
        </w:rPr>
        <w:t>SSTWIOR</w:t>
      </w:r>
      <w:r>
        <w:rPr>
          <w:rFonts w:ascii="Cambria" w:hAnsi="Cambria" w:cs="Cambria"/>
          <w:iCs/>
          <w:color w:val="000000"/>
          <w:sz w:val="24"/>
          <w:szCs w:val="24"/>
        </w:rPr>
        <w:t xml:space="preserve">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 xml:space="preserve">rodzaj robót lub ich obmiar lub ich zakres zgodnie z dokumentacją projektową lub </w:t>
      </w:r>
      <w:r w:rsidR="005E6A8E">
        <w:rPr>
          <w:rFonts w:ascii="Cambria" w:hAnsi="Cambria" w:cs="Cambria"/>
          <w:iCs/>
          <w:color w:val="000000"/>
          <w:sz w:val="24"/>
          <w:szCs w:val="24"/>
        </w:rPr>
        <w:t>SSTWIOR</w:t>
      </w:r>
      <w:r>
        <w:rPr>
          <w:rFonts w:ascii="Cambria" w:hAnsi="Cambria" w:cs="Cambria"/>
          <w:iCs/>
          <w:color w:val="000000"/>
          <w:sz w:val="24"/>
          <w:szCs w:val="24"/>
        </w:rPr>
        <w:t xml:space="preserve">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0"/>
    <w:p w14:paraId="4280F6CF" w14:textId="77777777"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005E6A8E">
        <w:rPr>
          <w:rFonts w:ascii="Cambria" w:hAnsi="Cambria"/>
          <w:sz w:val="24"/>
          <w:szCs w:val="24"/>
        </w:rPr>
        <w:t>SSTWiOR</w:t>
      </w:r>
      <w:proofErr w:type="spellEnd"/>
      <w:r w:rsidRPr="00EC702D">
        <w:rPr>
          <w:rFonts w:ascii="Cambria" w:hAnsi="Cambria"/>
          <w:sz w:val="24"/>
          <w:szCs w:val="24"/>
        </w:rPr>
        <w:t xml:space="preserve">. W przypadku, gdy materiały lub roboty nie będą w pełni zgodne z dokumentacją projektową lub </w:t>
      </w:r>
      <w:proofErr w:type="spellStart"/>
      <w:r w:rsidR="005E6A8E">
        <w:rPr>
          <w:rFonts w:ascii="Cambria" w:hAnsi="Cambria"/>
          <w:sz w:val="24"/>
          <w:szCs w:val="24"/>
        </w:rPr>
        <w:t>SSTWiOR</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68894BF2"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005E6A8E">
        <w:rPr>
          <w:rFonts w:ascii="Cambria" w:hAnsi="Cambria"/>
          <w:sz w:val="24"/>
          <w:szCs w:val="24"/>
        </w:rPr>
        <w:t>SSTWiOR</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76338091" w14:textId="77777777"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30D82BF8" w14:textId="77777777"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6A8E">
        <w:rPr>
          <w:rFonts w:ascii="Cambria" w:hAnsi="Cambria" w:cs="Tahoma"/>
          <w:bCs/>
          <w:color w:val="000000"/>
          <w:sz w:val="24"/>
          <w:szCs w:val="24"/>
        </w:rPr>
        <w:t>SSTWIOR</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bookmarkStart w:id="1" w:name="_GoBack"/>
      <w:bookmarkEnd w:id="1"/>
    </w:p>
    <w:p w14:paraId="701B9525" w14:textId="77777777" w:rsidR="005E443B" w:rsidRDefault="005E443B" w:rsidP="005E443B">
      <w:pPr>
        <w:widowControl/>
        <w:adjustRightInd/>
        <w:spacing w:after="0"/>
        <w:ind w:left="426"/>
        <w:contextualSpacing/>
        <w:textAlignment w:val="auto"/>
      </w:pPr>
    </w:p>
    <w:p w14:paraId="6D35944A"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3B86D1CB"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3E2B3CC7" w14:textId="77777777"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w:t>
      </w:r>
      <w:r w:rsidRPr="00E6560B">
        <w:rPr>
          <w:rFonts w:ascii="Cambria" w:eastAsia="Cambria" w:hAnsi="Cambria"/>
          <w:color w:val="000000"/>
          <w:sz w:val="24"/>
          <w:szCs w:val="24"/>
        </w:rPr>
        <w:t xml:space="preserve">terminie </w:t>
      </w:r>
      <w:r w:rsidR="007B76DF" w:rsidRPr="00E6560B">
        <w:rPr>
          <w:rFonts w:ascii="Cambria" w:eastAsia="Cambria" w:hAnsi="Cambria"/>
          <w:b/>
          <w:color w:val="000000"/>
          <w:sz w:val="24"/>
          <w:szCs w:val="24"/>
        </w:rPr>
        <w:t xml:space="preserve">do </w:t>
      </w:r>
      <w:r w:rsidR="008577D1" w:rsidRPr="00E6560B">
        <w:rPr>
          <w:rFonts w:ascii="Cambria" w:eastAsia="Cambria" w:hAnsi="Cambria"/>
          <w:b/>
          <w:color w:val="000000"/>
          <w:sz w:val="24"/>
          <w:szCs w:val="24"/>
        </w:rPr>
        <w:t>8</w:t>
      </w:r>
      <w:r w:rsidR="001F5CD4" w:rsidRPr="00E6560B">
        <w:rPr>
          <w:rFonts w:ascii="Cambria" w:eastAsia="Cambria" w:hAnsi="Cambria"/>
          <w:b/>
          <w:color w:val="000000"/>
          <w:sz w:val="24"/>
          <w:szCs w:val="24"/>
        </w:rPr>
        <w:t xml:space="preserve"> miesięcy </w:t>
      </w:r>
      <w:r w:rsidR="00994069" w:rsidRPr="00E6560B">
        <w:rPr>
          <w:rFonts w:ascii="Cambria" w:hAnsi="Cambria" w:cs="Arial"/>
          <w:b/>
          <w:sz w:val="24"/>
          <w:szCs w:val="24"/>
        </w:rPr>
        <w:t xml:space="preserve"> od podpisania umowy</w:t>
      </w:r>
      <w:r w:rsidR="00994069">
        <w:rPr>
          <w:rFonts w:ascii="Cambria" w:hAnsi="Cambria" w:cs="Arial"/>
          <w:b/>
          <w:sz w:val="24"/>
          <w:szCs w:val="24"/>
        </w:rPr>
        <w:t>, tj. do dnia ………………….. r.</w:t>
      </w:r>
    </w:p>
    <w:p w14:paraId="1BC76494" w14:textId="77777777"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5</w:t>
      </w:r>
      <w:r w:rsidR="0037784C">
        <w:rPr>
          <w:rFonts w:ascii="Cambria" w:hAnsi="Cambria"/>
          <w:sz w:val="24"/>
          <w:szCs w:val="24"/>
        </w:rPr>
        <w:t>.</w:t>
      </w:r>
    </w:p>
    <w:p w14:paraId="4B6A43C7" w14:textId="77777777" w:rsidR="00722FF7" w:rsidRDefault="008E0AC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sz w:val="24"/>
          <w:szCs w:val="24"/>
        </w:rPr>
        <w:t xml:space="preserve">Za termin wykonania całości zamówienia uznaje się dzień </w:t>
      </w:r>
      <w:r w:rsidR="00A8730C" w:rsidRPr="0037784C">
        <w:rPr>
          <w:rFonts w:ascii="Cambria" w:hAnsi="Cambria"/>
          <w:sz w:val="24"/>
          <w:szCs w:val="24"/>
        </w:rPr>
        <w:t>podpisania protokołu odbioru końcowego</w:t>
      </w:r>
      <w:r w:rsidR="00A8730C" w:rsidRPr="0037784C">
        <w:rPr>
          <w:rFonts w:ascii="Cambria" w:hAnsi="Cambria" w:cs="Cambria"/>
          <w:color w:val="000000"/>
          <w:sz w:val="24"/>
          <w:szCs w:val="24"/>
        </w:rPr>
        <w:t xml:space="preserve">. </w:t>
      </w:r>
    </w:p>
    <w:p w14:paraId="46B7041B" w14:textId="77777777"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14:paraId="76255F57" w14:textId="77777777"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CE5274" w:rsidRPr="00CE5274">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12C77D27" w14:textId="77777777" w:rsid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0A18EE0E" w14:textId="77777777" w:rsidR="00553C36" w:rsidRPr="00C15DE7"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79713AFE" w14:textId="77777777" w:rsidR="00553C36" w:rsidRP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07F10D0D" w14:textId="77777777"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lastRenderedPageBreak/>
        <w:t xml:space="preserve">Harmonogram, o którym mowa w ust. </w:t>
      </w:r>
      <w:r w:rsidR="00722FF7">
        <w:rPr>
          <w:rFonts w:ascii="Cambria" w:hAnsi="Cambria"/>
          <w:color w:val="000000"/>
          <w:sz w:val="24"/>
          <w:szCs w:val="24"/>
        </w:rPr>
        <w:t>5</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58E590E" w14:textId="77777777"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D02C21">
        <w:rPr>
          <w:rFonts w:ascii="Cambria" w:hAnsi="Cambria"/>
          <w:color w:val="000000"/>
          <w:sz w:val="24"/>
          <w:szCs w:val="24"/>
        </w:rPr>
        <w:t>6</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Pr>
          <w:rFonts w:ascii="Cambria" w:hAnsi="Cambria"/>
          <w:color w:val="000000"/>
          <w:sz w:val="24"/>
          <w:szCs w:val="24"/>
        </w:rPr>
        <w:t>6.</w:t>
      </w:r>
      <w:r w:rsidRPr="00B17751">
        <w:rPr>
          <w:rFonts w:ascii="Cambria" w:hAnsi="Cambria"/>
          <w:color w:val="000000"/>
          <w:sz w:val="24"/>
          <w:szCs w:val="24"/>
        </w:rPr>
        <w:t xml:space="preserve"> </w:t>
      </w:r>
    </w:p>
    <w:p w14:paraId="00FB43CF" w14:textId="77777777"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426507E2" w14:textId="77777777"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38EC3EF9"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5A389B8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48B3E91B"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14:paraId="390280D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zł netto </w:t>
      </w:r>
    </w:p>
    <w:p w14:paraId="301544EB"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 w wysokości ........... zł, </w:t>
      </w:r>
    </w:p>
    <w:p w14:paraId="3B01C789"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brutto ............................ zł</w:t>
      </w:r>
      <w:r w:rsidRPr="006A308F">
        <w:rPr>
          <w:rFonts w:ascii="Cambria" w:eastAsia="Calibri" w:hAnsi="Cambria" w:cs="Calibri"/>
          <w:sz w:val="24"/>
          <w:szCs w:val="24"/>
          <w:lang w:eastAsia="en-US"/>
        </w:rPr>
        <w:t xml:space="preserve"> (słownie: ........................... złotych …/100).</w:t>
      </w:r>
    </w:p>
    <w:p w14:paraId="4E509648" w14:textId="77777777"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wszelkich robót budowlanych, dostaw i czynności przewidzianych w dokumentacji projektowej i </w:t>
      </w:r>
      <w:r w:rsidR="005E6A8E">
        <w:rPr>
          <w:rFonts w:ascii="Cambria" w:hAnsi="Cambria" w:cs="Calibri"/>
          <w:sz w:val="24"/>
          <w:szCs w:val="24"/>
        </w:rPr>
        <w:t>SSTWIOR</w:t>
      </w:r>
      <w:r w:rsidRPr="00EC702D">
        <w:rPr>
          <w:rFonts w:ascii="Cambria" w:hAnsi="Cambria" w:cs="Calibri"/>
          <w:sz w:val="24"/>
          <w:szCs w:val="24"/>
        </w:rPr>
        <w:t xml:space="preserve">, </w:t>
      </w:r>
    </w:p>
    <w:p w14:paraId="04A214E3" w14:textId="77777777" w:rsidR="00C04E22" w:rsidRPr="00452FD7"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wskazaną </w:t>
      </w:r>
      <w:r w:rsidRPr="00EC702D">
        <w:rPr>
          <w:rFonts w:ascii="Cambria" w:hAnsi="Cambria" w:cs="Cambria"/>
          <w:iCs/>
          <w:color w:val="000000"/>
          <w:sz w:val="24"/>
          <w:szCs w:val="24"/>
        </w:rPr>
        <w:t>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sz w:val="24"/>
          <w:szCs w:val="24"/>
        </w:rPr>
        <w:t>, strony przewidują, że wynagrodzenie Wykonawcy ulegnie zmniejszeniu o wartość prac niewykonanych</w:t>
      </w:r>
      <w:r w:rsidRPr="00DF76C1">
        <w:rPr>
          <w:rFonts w:ascii="Cambria" w:hAnsi="Cambria" w:cs="Calibri"/>
          <w:sz w:val="24"/>
          <w:szCs w:val="24"/>
        </w:rPr>
        <w:t>.</w:t>
      </w:r>
      <w:r w:rsidR="00DF76C1" w:rsidRPr="00DF76C1">
        <w:rPr>
          <w:rFonts w:ascii="Cambria" w:hAnsi="Cambria"/>
          <w:color w:val="FF0000"/>
          <w:sz w:val="24"/>
          <w:szCs w:val="24"/>
        </w:rPr>
        <w:t xml:space="preserve"> </w:t>
      </w:r>
      <w:r w:rsidR="00106B26" w:rsidRPr="00106B26">
        <w:rPr>
          <w:rFonts w:ascii="Cambria" w:hAnsi="Cambria"/>
          <w:color w:val="000000" w:themeColor="text1"/>
          <w:sz w:val="24"/>
          <w:szCs w:val="24"/>
        </w:rPr>
        <w:t xml:space="preserve">Minimalna wartość świadczenia stron </w:t>
      </w:r>
      <w:r w:rsidR="00106B26" w:rsidRPr="00452FD7">
        <w:rPr>
          <w:rFonts w:ascii="Cambria" w:hAnsi="Cambria"/>
          <w:color w:val="000000" w:themeColor="text1"/>
          <w:sz w:val="24"/>
          <w:szCs w:val="24"/>
        </w:rPr>
        <w:t xml:space="preserve">wynosi  </w:t>
      </w:r>
      <w:r w:rsidR="00FD2E2D" w:rsidRPr="00452FD7">
        <w:rPr>
          <w:rFonts w:ascii="Cambria" w:hAnsi="Cambria"/>
          <w:color w:val="000000" w:themeColor="text1"/>
          <w:sz w:val="24"/>
          <w:szCs w:val="24"/>
        </w:rPr>
        <w:t>70</w:t>
      </w:r>
      <w:r w:rsidR="00106B26" w:rsidRPr="00452FD7">
        <w:rPr>
          <w:rFonts w:ascii="Cambria" w:hAnsi="Cambria"/>
          <w:color w:val="000000" w:themeColor="text1"/>
          <w:sz w:val="24"/>
          <w:szCs w:val="24"/>
        </w:rPr>
        <w:t xml:space="preserve"> % wynagrodzenia umownego.</w:t>
      </w:r>
    </w:p>
    <w:p w14:paraId="5907FBF0" w14:textId="77777777"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 3 pkt 2</w:t>
      </w:r>
      <w:r w:rsidR="00C14A95">
        <w:rPr>
          <w:rFonts w:ascii="Cambria" w:hAnsi="Cambria" w:cs="Cambria"/>
          <w:iCs/>
          <w:color w:val="000000"/>
          <w:sz w:val="24"/>
          <w:szCs w:val="24"/>
        </w:rPr>
        <w:t>)</w:t>
      </w:r>
      <w:r w:rsidR="00C04E22"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w:t>
      </w:r>
      <w:r>
        <w:rPr>
          <w:rFonts w:ascii="Cambria" w:hAnsi="Cambria" w:cs="Calibri"/>
          <w:sz w:val="24"/>
          <w:szCs w:val="24"/>
        </w:rPr>
        <w:lastRenderedPageBreak/>
        <w:t xml:space="preserve">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14:paraId="22591E3A"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Wykonawca nie może wykonywać prac nieobjętych dokumentacją projektową lub </w:t>
      </w:r>
      <w:r w:rsidR="005E6A8E">
        <w:rPr>
          <w:rFonts w:ascii="Cambria" w:hAnsi="Cambria" w:cs="Calibri"/>
          <w:sz w:val="24"/>
          <w:szCs w:val="24"/>
        </w:rPr>
        <w:t>SSTWIOR</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14:paraId="4FE94A19"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43CC6F4F"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2"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14:paraId="14D6F574"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14:paraId="15932F1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14:paraId="4A8372C8"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wskazanej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lub </w:t>
      </w:r>
      <w:r w:rsidR="005E6A8E">
        <w:rPr>
          <w:rFonts w:ascii="Cambria" w:hAnsi="Cambria" w:cs="Cambria"/>
          <w:iCs/>
          <w:color w:val="000000"/>
          <w:sz w:val="24"/>
          <w:szCs w:val="24"/>
        </w:rPr>
        <w:t>SSTWIOR</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14:paraId="2FD7372D" w14:textId="77777777"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2"/>
    <w:p w14:paraId="6E6C8EFD" w14:textId="77777777"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55B6715A" w14:textId="77777777" w:rsidR="00C04E22" w:rsidRPr="00EC702D" w:rsidRDefault="00C04E22" w:rsidP="00B83CE6">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color w:val="000000"/>
          <w:sz w:val="24"/>
          <w:szCs w:val="24"/>
        </w:rPr>
        <w:t xml:space="preserve">Kosztorys, o których mowa w ust. </w:t>
      </w:r>
      <w:r w:rsidR="00C85186">
        <w:rPr>
          <w:rFonts w:ascii="Cambria" w:hAnsi="Cambria"/>
          <w:color w:val="000000"/>
          <w:sz w:val="24"/>
          <w:szCs w:val="24"/>
        </w:rPr>
        <w:t>6</w:t>
      </w:r>
      <w:r w:rsidRPr="00EC702D">
        <w:rPr>
          <w:rFonts w:ascii="Cambria" w:hAnsi="Cambria"/>
          <w:color w:val="000000"/>
          <w:sz w:val="24"/>
          <w:szCs w:val="24"/>
        </w:rPr>
        <w:t xml:space="preserve">, należy wykonać jako </w:t>
      </w:r>
      <w:r w:rsidRPr="00EC702D">
        <w:rPr>
          <w:rFonts w:ascii="Cambria" w:hAnsi="Cambria"/>
          <w:sz w:val="24"/>
          <w:szCs w:val="24"/>
        </w:rPr>
        <w:t>kosztorys szczegółowy lub uproszczony zgodnie</w:t>
      </w:r>
      <w:r w:rsidRPr="00EC702D">
        <w:rPr>
          <w:rFonts w:ascii="Cambria" w:hAnsi="Cambria"/>
          <w:color w:val="000000"/>
          <w:sz w:val="24"/>
          <w:szCs w:val="24"/>
        </w:rPr>
        <w:t xml:space="preserve"> z </w:t>
      </w:r>
      <w:r w:rsidR="00B86D90" w:rsidRPr="00B86D90">
        <w:rPr>
          <w:rFonts w:ascii="Cambria" w:hAnsi="Cambria"/>
          <w:color w:val="000000"/>
          <w:sz w:val="24"/>
          <w:szCs w:val="24"/>
        </w:rPr>
        <w:t>Rozporządzenie</w:t>
      </w:r>
      <w:r w:rsidR="00B86D90">
        <w:rPr>
          <w:rFonts w:ascii="Cambria" w:hAnsi="Cambria"/>
          <w:color w:val="000000"/>
          <w:sz w:val="24"/>
          <w:szCs w:val="24"/>
        </w:rPr>
        <w:t>m</w:t>
      </w:r>
      <w:r w:rsidR="00B86D90" w:rsidRPr="00B86D90">
        <w:rPr>
          <w:rFonts w:ascii="Cambria" w:hAnsi="Cambria"/>
          <w:color w:val="000000"/>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EC702D">
        <w:rPr>
          <w:rFonts w:ascii="Cambria" w:hAnsi="Cambria"/>
          <w:color w:val="000000"/>
          <w:sz w:val="24"/>
          <w:szCs w:val="24"/>
        </w:rPr>
        <w:t>.</w:t>
      </w:r>
    </w:p>
    <w:p w14:paraId="532763D5"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292DCFED"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5D8E8000" w14:textId="77777777" w:rsidR="00C04E22" w:rsidRPr="00276751"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lastRenderedPageBreak/>
        <w:t>120%</w:t>
      </w:r>
      <w:r w:rsidRPr="00276751">
        <w:rPr>
          <w:rFonts w:ascii="Cambria" w:eastAsia="Verdana" w:hAnsi="Cambria" w:cs="Calibri"/>
          <w:color w:val="000000"/>
          <w:sz w:val="24"/>
          <w:szCs w:val="24"/>
        </w:rPr>
        <w:t xml:space="preserve"> średniej ceny materiału z aktualnego w dniu rozliczenia wydawnictwa </w:t>
      </w:r>
      <w:proofErr w:type="spellStart"/>
      <w:r w:rsidRPr="00276751">
        <w:rPr>
          <w:rFonts w:ascii="Cambria" w:eastAsia="Verdana" w:hAnsi="Cambria" w:cs="Calibri"/>
          <w:color w:val="000000"/>
          <w:sz w:val="24"/>
          <w:szCs w:val="24"/>
        </w:rPr>
        <w:t>Sekocenbud</w:t>
      </w:r>
      <w:proofErr w:type="spellEnd"/>
      <w:r w:rsidRPr="00276751">
        <w:rPr>
          <w:rFonts w:ascii="Cambria" w:eastAsia="Verdana" w:hAnsi="Cambria" w:cs="Calibri"/>
          <w:color w:val="000000"/>
          <w:sz w:val="24"/>
          <w:szCs w:val="24"/>
        </w:rPr>
        <w:t xml:space="preserve"> +% </w:t>
      </w:r>
      <w:proofErr w:type="spellStart"/>
      <w:r w:rsidRPr="00276751">
        <w:rPr>
          <w:rFonts w:ascii="Cambria" w:eastAsia="Verdana" w:hAnsi="Cambria" w:cs="Calibri"/>
          <w:color w:val="000000"/>
          <w:sz w:val="24"/>
          <w:szCs w:val="24"/>
        </w:rPr>
        <w:t>Kz</w:t>
      </w:r>
      <w:proofErr w:type="spellEnd"/>
      <w:r w:rsidRPr="00276751">
        <w:rPr>
          <w:rFonts w:ascii="Cambria" w:eastAsia="Verdana" w:hAnsi="Cambria" w:cs="Calibri"/>
          <w:color w:val="000000"/>
          <w:sz w:val="24"/>
          <w:szCs w:val="24"/>
        </w:rPr>
        <w:t xml:space="preserve"> </w:t>
      </w:r>
      <w:proofErr w:type="spellStart"/>
      <w:r w:rsidRPr="00276751">
        <w:rPr>
          <w:rFonts w:ascii="Cambria" w:eastAsia="Verdana" w:hAnsi="Cambria" w:cs="Calibri"/>
          <w:color w:val="000000"/>
          <w:sz w:val="24"/>
          <w:szCs w:val="24"/>
        </w:rPr>
        <w:t>j.w</w:t>
      </w:r>
      <w:proofErr w:type="spellEnd"/>
      <w:r w:rsidRPr="00276751">
        <w:rPr>
          <w:rFonts w:ascii="Cambria" w:eastAsia="Verdana" w:hAnsi="Cambria" w:cs="Calibri"/>
          <w:color w:val="000000"/>
          <w:sz w:val="24"/>
          <w:szCs w:val="24"/>
        </w:rPr>
        <w:t xml:space="preserve">.; </w:t>
      </w:r>
    </w:p>
    <w:p w14:paraId="3ED17616"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276751">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t>120%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4AC0E07"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57A2C276"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wskazaną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1A0B113F"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5A15256"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08E08CC8"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9857879"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3" w:name="_Hlk63065414"/>
      <w:r w:rsidRPr="00EC702D">
        <w:rPr>
          <w:rFonts w:ascii="Cambria" w:eastAsia="Calibri" w:hAnsi="Cambria"/>
          <w:b/>
          <w:bCs/>
          <w:sz w:val="24"/>
          <w:szCs w:val="24"/>
        </w:rPr>
        <w:t>§ 4</w:t>
      </w:r>
    </w:p>
    <w:p w14:paraId="006B8D0F"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390F166C"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12DBF9E4" w14:textId="77777777"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dokumentacji projektowej, pozwolenia na budowę, dziennika budowy,</w:t>
      </w:r>
    </w:p>
    <w:p w14:paraId="1C0E57CD"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6D4B213F"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76475C8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2AB6985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3A000D77"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2F11545D" w14:textId="77777777"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eastAsia="en-US"/>
        </w:rPr>
        <w:t xml:space="preserve">wykonanie robót zgodnie z dokumentacją projektową i </w:t>
      </w:r>
      <w:r w:rsidR="005E6A8E">
        <w:rPr>
          <w:rFonts w:ascii="Cambria" w:eastAsia="Calibri" w:hAnsi="Cambria" w:cs="Calibri"/>
          <w:sz w:val="24"/>
          <w:szCs w:val="24"/>
          <w:lang w:eastAsia="en-US"/>
        </w:rPr>
        <w:t>SSTWIOR</w:t>
      </w:r>
      <w:r w:rsidRPr="00994069">
        <w:rPr>
          <w:rFonts w:ascii="Cambria" w:eastAsia="Calibri" w:hAnsi="Cambria" w:cs="Calibri"/>
          <w:sz w:val="24"/>
          <w:szCs w:val="24"/>
          <w:lang w:eastAsia="en-US"/>
        </w:rPr>
        <w:t xml:space="preserve">; </w:t>
      </w:r>
    </w:p>
    <w:p w14:paraId="46DE4E39"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596BC3C3"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w:t>
      </w:r>
      <w:r>
        <w:rPr>
          <w:rFonts w:ascii="Cambria" w:hAnsi="Cambria"/>
          <w:sz w:val="24"/>
          <w:szCs w:val="24"/>
        </w:rPr>
        <w:lastRenderedPageBreak/>
        <w:t xml:space="preserve">objętych dokumentacją projektową i </w:t>
      </w:r>
      <w:r w:rsidR="005E6A8E">
        <w:rPr>
          <w:rFonts w:ascii="Cambria" w:hAnsi="Cambria"/>
          <w:sz w:val="24"/>
          <w:szCs w:val="24"/>
        </w:rPr>
        <w:t>SSTWIOR</w:t>
      </w:r>
      <w:r>
        <w:rPr>
          <w:rFonts w:ascii="Cambria" w:hAnsi="Cambria"/>
          <w:sz w:val="24"/>
          <w:szCs w:val="24"/>
        </w:rPr>
        <w:t xml:space="preserve"> – nawet w przypadku ich nieujęcia a dokumentacji projektowej i </w:t>
      </w:r>
      <w:r w:rsidR="005E6A8E">
        <w:rPr>
          <w:rFonts w:ascii="Cambria" w:hAnsi="Cambria"/>
          <w:sz w:val="24"/>
          <w:szCs w:val="24"/>
        </w:rPr>
        <w:t>SSTWIOR</w:t>
      </w:r>
      <w:r w:rsidRPr="00EC702D">
        <w:rPr>
          <w:rFonts w:ascii="Cambria" w:hAnsi="Cambria"/>
          <w:sz w:val="24"/>
          <w:szCs w:val="24"/>
        </w:rPr>
        <w:t>,</w:t>
      </w:r>
    </w:p>
    <w:p w14:paraId="1641EEA1" w14:textId="77777777"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7A6C4158" w14:textId="77777777"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w:t>
      </w:r>
      <w:r w:rsidR="005E6A8E">
        <w:rPr>
          <w:rFonts w:ascii="Cambria" w:hAnsi="Cambria" w:cs="Calibri"/>
          <w:szCs w:val="24"/>
        </w:rPr>
        <w:t>SSTWIOR</w:t>
      </w:r>
      <w:r w:rsidR="00C457B8">
        <w:rPr>
          <w:rFonts w:ascii="Cambria" w:hAnsi="Cambria" w:cs="Calibri"/>
          <w:szCs w:val="24"/>
        </w:rPr>
        <w:t xml:space="preserve">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pomiarów</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odbiorów technicznych</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2613C947" w14:textId="77777777"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005E6A8E">
        <w:rPr>
          <w:rFonts w:ascii="Cambria" w:hAnsi="Cambria" w:cs="Calibri"/>
          <w:szCs w:val="24"/>
        </w:rPr>
        <w:t>SSTWiOR</w:t>
      </w:r>
      <w:proofErr w:type="spellEnd"/>
      <w:r w:rsidRPr="00EC702D">
        <w:rPr>
          <w:rFonts w:ascii="Cambria" w:hAnsi="Cambria" w:cs="Calibri"/>
          <w:szCs w:val="24"/>
        </w:rPr>
        <w:t>;</w:t>
      </w:r>
    </w:p>
    <w:p w14:paraId="601D6974" w14:textId="77777777"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 xml:space="preserve">zamawiającego </w:t>
      </w:r>
      <w:r w:rsidR="005A7226">
        <w:rPr>
          <w:rFonts w:ascii="Cambria" w:hAnsi="Cambria" w:cs="Calibri"/>
          <w:szCs w:val="24"/>
        </w:rPr>
        <w:t xml:space="preserve">                  </w:t>
      </w:r>
      <w:r w:rsidRPr="00EC702D">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3637DFA" w14:textId="77777777"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inwentaryzacji fotograficznej</w:t>
      </w:r>
      <w:r w:rsidR="005A7226">
        <w:rPr>
          <w:rFonts w:ascii="Cambria" w:hAnsi="Cambria" w:cs="Calibri"/>
          <w:szCs w:val="24"/>
        </w:rPr>
        <w:t xml:space="preserve">                       </w:t>
      </w:r>
      <w:r w:rsidRPr="00EC702D">
        <w:rPr>
          <w:rFonts w:ascii="Cambria" w:hAnsi="Cambria" w:cs="Calibri"/>
          <w:szCs w:val="24"/>
        </w:rPr>
        <w:t xml:space="preserve">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r w:rsidR="001A7DC4">
        <w:rPr>
          <w:rFonts w:ascii="Cambria" w:hAnsi="Cambria" w:cs="Calibri"/>
          <w:szCs w:val="24"/>
        </w:rPr>
        <w:t>,</w:t>
      </w:r>
    </w:p>
    <w:p w14:paraId="7AE4BCC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 xml:space="preserve">z zastrzeżeniem ust. 4, a jeżeli z przyczyn technologicznych jest on niemożliwy lub nieuzasadniony z przyczyn ekologicznych lub ekonomicznych, Wykonawca </w:t>
      </w:r>
      <w:r w:rsidRPr="00EC702D">
        <w:rPr>
          <w:rFonts w:ascii="Cambria" w:eastAsia="Calibri" w:hAnsi="Cambria"/>
          <w:sz w:val="24"/>
          <w:szCs w:val="24"/>
          <w:lang w:eastAsia="en-US"/>
        </w:rPr>
        <w:lastRenderedPageBreak/>
        <w:t>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342C14A3"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A2076F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6A810C6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3C6362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1618EC89"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5537003C" w14:textId="77777777"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3A10EE0A" w14:textId="77777777" w:rsid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3688D338" w14:textId="77777777" w:rsidR="003E6338" w:rsidRPr="00E97CD5" w:rsidRDefault="003E6338"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3A1BE02A" w14:textId="77777777" w:rsidR="003B6FBB" w:rsidRPr="00B17751" w:rsidRDefault="003B6FBB" w:rsidP="00B83CE6">
      <w:pPr>
        <w:autoSpaceDE w:val="0"/>
        <w:autoSpaceDN w:val="0"/>
        <w:spacing w:after="0"/>
        <w:jc w:val="center"/>
        <w:rPr>
          <w:rFonts w:ascii="Cambria" w:eastAsia="Calibri" w:hAnsi="Cambria"/>
          <w:b/>
          <w:bCs/>
          <w:sz w:val="24"/>
          <w:szCs w:val="24"/>
        </w:rPr>
      </w:pPr>
      <w:bookmarkStart w:id="4" w:name="_Hlk110520969"/>
      <w:r w:rsidRPr="00B17751">
        <w:rPr>
          <w:rFonts w:ascii="Cambria" w:eastAsia="Calibri" w:hAnsi="Cambria"/>
          <w:b/>
          <w:bCs/>
          <w:sz w:val="24"/>
          <w:szCs w:val="24"/>
        </w:rPr>
        <w:t>§ 5</w:t>
      </w:r>
    </w:p>
    <w:bookmarkEnd w:id="4"/>
    <w:p w14:paraId="5A737669"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1A927B1B"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 xml:space="preserve">jedną fakturą </w:t>
      </w:r>
      <w:r w:rsidR="008A238B" w:rsidRPr="00E97CD5">
        <w:rPr>
          <w:rFonts w:ascii="Cambria" w:hAnsi="Cambria"/>
          <w:b/>
          <w:bCs/>
          <w:sz w:val="24"/>
          <w:szCs w:val="24"/>
        </w:rPr>
        <w:t xml:space="preserve">zaliczkową obejmującą 5%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 3 ust. 1 umowy oraz jedną fakturą </w:t>
      </w:r>
      <w:r w:rsidRPr="00E97CD5">
        <w:rPr>
          <w:rFonts w:ascii="Cambria" w:hAnsi="Cambria"/>
          <w:b/>
          <w:bCs/>
          <w:sz w:val="24"/>
          <w:szCs w:val="24"/>
        </w:rPr>
        <w:t>końcową</w:t>
      </w:r>
      <w:r w:rsidR="00561A7E" w:rsidRPr="00E97CD5">
        <w:rPr>
          <w:rFonts w:ascii="Cambria" w:hAnsi="Cambria"/>
          <w:b/>
          <w:bCs/>
          <w:sz w:val="24"/>
          <w:szCs w:val="24"/>
        </w:rPr>
        <w:t xml:space="preserve"> obejm</w:t>
      </w:r>
      <w:r w:rsidR="008A238B" w:rsidRPr="00E97CD5">
        <w:rPr>
          <w:rFonts w:ascii="Cambria" w:hAnsi="Cambria"/>
          <w:b/>
          <w:bCs/>
          <w:sz w:val="24"/>
          <w:szCs w:val="24"/>
        </w:rPr>
        <w:t xml:space="preserve">ującą 95% wynagrodzenia </w:t>
      </w:r>
      <w:r w:rsidR="00C14A95">
        <w:rPr>
          <w:rFonts w:ascii="Cambria" w:hAnsi="Cambria"/>
          <w:b/>
          <w:bCs/>
          <w:sz w:val="24"/>
          <w:szCs w:val="24"/>
        </w:rPr>
        <w:t xml:space="preserve">umownego brutto </w:t>
      </w:r>
      <w:r w:rsidR="008A238B" w:rsidRPr="00E97CD5">
        <w:rPr>
          <w:rFonts w:ascii="Cambria" w:hAnsi="Cambria"/>
          <w:b/>
          <w:bCs/>
          <w:sz w:val="24"/>
          <w:szCs w:val="24"/>
        </w:rPr>
        <w:t>wskazanego w § 3 ust. 1 umowy</w:t>
      </w:r>
      <w:r w:rsidR="00E97CD5">
        <w:rPr>
          <w:rFonts w:ascii="Cambria" w:hAnsi="Cambria"/>
          <w:sz w:val="24"/>
          <w:szCs w:val="24"/>
        </w:rPr>
        <w:t>.</w:t>
      </w:r>
    </w:p>
    <w:p w14:paraId="00896FF0"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3397F559" w14:textId="77777777"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67AC22C9"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E453A2">
        <w:rPr>
          <w:rFonts w:ascii="Cambria" w:eastAsia="Calibri" w:hAnsi="Cambria"/>
          <w:sz w:val="24"/>
          <w:szCs w:val="24"/>
          <w:lang w:eastAsia="en-US"/>
        </w:rPr>
        <w:t xml:space="preserve">. </w:t>
      </w:r>
    </w:p>
    <w:p w14:paraId="51BF5AFD"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35127586"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3378D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1AE82F3"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obejmuje wyłącznie należne wynagrodzenie, bez odsetek, należnych podwykonawcy lub dalszemu podwykonawcy.</w:t>
      </w:r>
    </w:p>
    <w:p w14:paraId="4EE297BE"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65E42A6A"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3C0EE7"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0414B16D" w14:textId="77777777" w:rsidR="003B6FBB" w:rsidRPr="00B17751" w:rsidRDefault="003B6FBB" w:rsidP="00EA4CD1">
      <w:pPr>
        <w:widowControl/>
        <w:numPr>
          <w:ilvl w:val="1"/>
          <w:numId w:val="16"/>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28E75FAA"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nie dokonać bezpośredniej zapłaty wynagrodzenia podwykonawcy lub dalszemu podwykonawcy, jeżeli wykonawca wykaże niezasadność takiej zapłaty, albo</w:t>
      </w:r>
    </w:p>
    <w:p w14:paraId="4F4DD805"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651ACB"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59C1DBED"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dokonania bezpośredniej zapłaty podwykonawcy lub dalszemu podwykonawcy, o której mowa w ust. </w:t>
      </w:r>
      <w:r w:rsidR="0043135A">
        <w:rPr>
          <w:rFonts w:ascii="Cambria" w:eastAsia="Calibri" w:hAnsi="Cambria"/>
          <w:sz w:val="24"/>
          <w:szCs w:val="24"/>
          <w:lang w:eastAsia="en-US"/>
        </w:rPr>
        <w:t>10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Zamawiający potrąci kwotę wypłaconego podwykonawcy lub dalszemu podwykonawcy wynagrodzenia </w:t>
      </w:r>
      <w:r w:rsidR="005A7226">
        <w:rPr>
          <w:rFonts w:ascii="Cambria" w:eastAsia="Calibri" w:hAnsi="Cambria"/>
          <w:sz w:val="24"/>
          <w:szCs w:val="24"/>
          <w:lang w:eastAsia="en-US"/>
        </w:rPr>
        <w:t xml:space="preserve">                          </w:t>
      </w:r>
      <w:r w:rsidRPr="00B17751">
        <w:rPr>
          <w:rFonts w:ascii="Cambria" w:eastAsia="Calibri" w:hAnsi="Cambria"/>
          <w:sz w:val="24"/>
          <w:szCs w:val="24"/>
          <w:lang w:eastAsia="en-US"/>
        </w:rPr>
        <w:t>z wynagrodzenia należnego Wykonawcy.</w:t>
      </w:r>
    </w:p>
    <w:p w14:paraId="7D1EE87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25C80C9F" w14:textId="77777777" w:rsidR="00B42E35" w:rsidRPr="00B42E35" w:rsidRDefault="003B6FBB" w:rsidP="00B42E35">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0698F406" w14:textId="77777777" w:rsidR="00B42E35" w:rsidRDefault="00B42E35" w:rsidP="00B42E35">
      <w:pPr>
        <w:pStyle w:val="Default"/>
        <w:spacing w:line="276" w:lineRule="auto"/>
        <w:ind w:firstLine="993"/>
        <w:jc w:val="both"/>
        <w:rPr>
          <w:rFonts w:ascii="Cambria" w:hAnsi="Cambria"/>
          <w:b/>
        </w:rPr>
      </w:pPr>
      <w:r>
        <w:rPr>
          <w:rFonts w:ascii="Cambria" w:hAnsi="Cambria"/>
          <w:b/>
        </w:rPr>
        <w:t xml:space="preserve">Nabywca: </w:t>
      </w:r>
    </w:p>
    <w:p w14:paraId="34D64FDD" w14:textId="77777777" w:rsidR="00B42E35" w:rsidRDefault="00B42E35" w:rsidP="00B42E35">
      <w:pPr>
        <w:pStyle w:val="Default"/>
        <w:spacing w:line="276" w:lineRule="auto"/>
        <w:ind w:firstLine="993"/>
        <w:jc w:val="both"/>
        <w:rPr>
          <w:rFonts w:ascii="Cambria" w:hAnsi="Cambria"/>
        </w:rPr>
      </w:pPr>
      <w:r w:rsidRPr="0033165A">
        <w:rPr>
          <w:rFonts w:ascii="Cambria" w:hAnsi="Cambria"/>
          <w:b/>
        </w:rPr>
        <w:t>Gmin</w:t>
      </w:r>
      <w:r>
        <w:rPr>
          <w:rFonts w:ascii="Cambria" w:hAnsi="Cambria"/>
          <w:b/>
        </w:rPr>
        <w:t>a Komarówka Podlaska</w:t>
      </w:r>
      <w:r w:rsidRPr="0033165A">
        <w:rPr>
          <w:rFonts w:ascii="Cambria" w:hAnsi="Cambria"/>
        </w:rPr>
        <w:t>,</w:t>
      </w:r>
    </w:p>
    <w:p w14:paraId="1CC2A848" w14:textId="77777777" w:rsidR="00B42E35" w:rsidRPr="00AE4DDE"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14:paraId="72BE8135" w14:textId="77777777" w:rsidR="00B42E35" w:rsidRDefault="00B42E35" w:rsidP="00B42E35">
      <w:pPr>
        <w:pStyle w:val="Default"/>
        <w:spacing w:line="276" w:lineRule="auto"/>
        <w:ind w:firstLine="993"/>
        <w:jc w:val="both"/>
        <w:rPr>
          <w:rFonts w:ascii="Cambria" w:hAnsi="Cambria"/>
          <w:b/>
        </w:rPr>
      </w:pPr>
      <w:r w:rsidRPr="00ED5212">
        <w:rPr>
          <w:rFonts w:ascii="Cambria" w:hAnsi="Cambria"/>
          <w:b/>
        </w:rPr>
        <w:t xml:space="preserve">(NIP: </w:t>
      </w:r>
      <w:r w:rsidRPr="00AE4DDE">
        <w:rPr>
          <w:rFonts w:ascii="Cambria" w:hAnsi="Cambria"/>
          <w:b/>
          <w:bCs/>
        </w:rPr>
        <w:t>538-185-02-34</w:t>
      </w:r>
      <w:r>
        <w:rPr>
          <w:rFonts w:ascii="Cambria" w:hAnsi="Cambria"/>
          <w:b/>
        </w:rPr>
        <w:t>).</w:t>
      </w:r>
    </w:p>
    <w:p w14:paraId="116FD128" w14:textId="77777777" w:rsidR="00B42E35" w:rsidRDefault="00B42E35" w:rsidP="00B42E35">
      <w:pPr>
        <w:pStyle w:val="Default"/>
        <w:spacing w:line="276" w:lineRule="auto"/>
        <w:ind w:firstLine="993"/>
        <w:jc w:val="both"/>
        <w:rPr>
          <w:rFonts w:ascii="Cambria" w:hAnsi="Cambria"/>
          <w:b/>
        </w:rPr>
      </w:pPr>
      <w:r>
        <w:rPr>
          <w:rFonts w:ascii="Cambria" w:hAnsi="Cambria"/>
          <w:b/>
        </w:rPr>
        <w:t>Odbiorca:</w:t>
      </w:r>
    </w:p>
    <w:p w14:paraId="09B7AB99" w14:textId="77777777" w:rsidR="00B42E35" w:rsidRDefault="00B42E35" w:rsidP="00B42E35">
      <w:pPr>
        <w:pStyle w:val="Default"/>
        <w:spacing w:line="276" w:lineRule="auto"/>
        <w:ind w:firstLine="993"/>
        <w:jc w:val="both"/>
        <w:rPr>
          <w:rFonts w:ascii="Cambria" w:hAnsi="Cambria"/>
          <w:b/>
        </w:rPr>
      </w:pPr>
      <w:r>
        <w:rPr>
          <w:rFonts w:ascii="Cambria" w:hAnsi="Cambria"/>
          <w:b/>
        </w:rPr>
        <w:t xml:space="preserve">Urząd Gminy w Komarówce Podlaskiej </w:t>
      </w:r>
    </w:p>
    <w:p w14:paraId="663ECBAB" w14:textId="77777777" w:rsidR="00B42E35"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14:paraId="12185D14" w14:textId="77777777" w:rsidR="00B42E35" w:rsidRPr="00490283" w:rsidRDefault="00B42E35" w:rsidP="00B42E35">
      <w:pPr>
        <w:pStyle w:val="Default"/>
        <w:ind w:firstLine="993"/>
        <w:jc w:val="both"/>
        <w:rPr>
          <w:rFonts w:ascii="Cambria" w:hAnsi="Cambria"/>
          <w:b/>
          <w:bCs/>
        </w:rPr>
      </w:pPr>
      <w:r w:rsidRPr="00ED5212">
        <w:rPr>
          <w:rFonts w:ascii="Cambria" w:hAnsi="Cambria"/>
          <w:b/>
        </w:rPr>
        <w:t xml:space="preserve">(NIP: </w:t>
      </w:r>
      <w:r>
        <w:rPr>
          <w:rFonts w:ascii="Cambria" w:hAnsi="Cambria"/>
          <w:b/>
          <w:bCs/>
        </w:rPr>
        <w:t>538-155-35-65</w:t>
      </w:r>
      <w:r w:rsidRPr="00ED5212">
        <w:rPr>
          <w:rFonts w:ascii="Cambria" w:hAnsi="Cambria"/>
          <w:b/>
        </w:rPr>
        <w:t>).</w:t>
      </w:r>
    </w:p>
    <w:p w14:paraId="4BB788B4" w14:textId="77777777" w:rsidR="003B6FBB" w:rsidRPr="00B17751" w:rsidRDefault="003B6FBB" w:rsidP="002864C6">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B044352"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4D978A23"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14:paraId="499B4964"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55B51A6"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14:paraId="7B5842B7"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04045886"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vertAlign w:val="superscript"/>
        </w:rPr>
      </w:pPr>
      <w:bookmarkStart w:id="6" w:name="_Hlk110521353"/>
      <w:r w:rsidRPr="007F004F">
        <w:rPr>
          <w:rFonts w:ascii="Cambria" w:hAnsi="Cambria" w:cs="Calibri"/>
          <w:b/>
          <w:bCs/>
          <w:sz w:val="24"/>
          <w:szCs w:val="24"/>
        </w:rPr>
        <w:t>§5</w:t>
      </w:r>
      <w:r w:rsidRPr="007F004F">
        <w:rPr>
          <w:rFonts w:ascii="Cambria" w:hAnsi="Cambria" w:cs="Calibri"/>
          <w:b/>
          <w:bCs/>
          <w:sz w:val="24"/>
          <w:szCs w:val="24"/>
          <w:vertAlign w:val="superscript"/>
        </w:rPr>
        <w:t>1</w:t>
      </w:r>
    </w:p>
    <w:bookmarkEnd w:id="6"/>
    <w:p w14:paraId="35C4D1D7"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14:paraId="5AB2F1AE"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Pr>
          <w:rFonts w:ascii="Cambria" w:hAnsi="Cambria"/>
          <w:sz w:val="24"/>
          <w:szCs w:val="24"/>
        </w:rPr>
        <w:t>a</w:t>
      </w:r>
      <w:r w:rsidRPr="00E641C6">
        <w:rPr>
          <w:rFonts w:ascii="Cambria" w:hAnsi="Cambria"/>
          <w:sz w:val="24"/>
          <w:szCs w:val="24"/>
        </w:rPr>
        <w:t xml:space="preserve"> </w:t>
      </w:r>
      <w:r>
        <w:rPr>
          <w:rFonts w:ascii="Cambria" w:hAnsi="Cambria"/>
          <w:sz w:val="24"/>
          <w:szCs w:val="24"/>
        </w:rPr>
        <w:t>W</w:t>
      </w:r>
      <w:r w:rsidRPr="00E641C6">
        <w:rPr>
          <w:rFonts w:ascii="Cambria" w:hAnsi="Cambria"/>
          <w:sz w:val="24"/>
          <w:szCs w:val="24"/>
        </w:rPr>
        <w:t xml:space="preserve">ykonawcy zaliczki </w:t>
      </w:r>
      <w:r>
        <w:rPr>
          <w:rFonts w:ascii="Cambria" w:hAnsi="Cambria"/>
          <w:sz w:val="24"/>
          <w:szCs w:val="24"/>
        </w:rPr>
        <w:t xml:space="preserve">na poczet wykonania zamówienia </w:t>
      </w:r>
      <w:r>
        <w:rPr>
          <w:rFonts w:ascii="Cambria" w:hAnsi="Cambria"/>
          <w:sz w:val="24"/>
          <w:szCs w:val="24"/>
        </w:rPr>
        <w:br/>
      </w:r>
      <w:r w:rsidRPr="00E641C6">
        <w:rPr>
          <w:rFonts w:ascii="Cambria" w:hAnsi="Cambria"/>
          <w:sz w:val="24"/>
          <w:szCs w:val="24"/>
        </w:rPr>
        <w:t>w wysokości</w:t>
      </w:r>
      <w:r>
        <w:rPr>
          <w:rFonts w:ascii="Cambria" w:hAnsi="Cambria"/>
          <w:sz w:val="24"/>
          <w:szCs w:val="24"/>
        </w:rPr>
        <w:t xml:space="preserve"> </w:t>
      </w:r>
      <w:r>
        <w:rPr>
          <w:rFonts w:ascii="Cambria" w:hAnsi="Cambria"/>
          <w:b/>
          <w:bCs/>
          <w:sz w:val="24"/>
          <w:szCs w:val="24"/>
        </w:rPr>
        <w:t>5</w:t>
      </w:r>
      <w:r w:rsidRPr="002306EF">
        <w:rPr>
          <w:rFonts w:ascii="Cambria" w:hAnsi="Cambria"/>
          <w:b/>
          <w:bCs/>
          <w:sz w:val="24"/>
          <w:szCs w:val="24"/>
        </w:rPr>
        <w:t>% ceny brutto wskazanej w §</w:t>
      </w:r>
      <w:r>
        <w:rPr>
          <w:rFonts w:ascii="Cambria" w:hAnsi="Cambria"/>
          <w:b/>
          <w:bCs/>
          <w:sz w:val="24"/>
          <w:szCs w:val="24"/>
        </w:rPr>
        <w:t xml:space="preserve"> </w:t>
      </w:r>
      <w:r w:rsidRPr="002306EF">
        <w:rPr>
          <w:rFonts w:ascii="Cambria" w:hAnsi="Cambria"/>
          <w:b/>
          <w:bCs/>
          <w:sz w:val="24"/>
          <w:szCs w:val="24"/>
        </w:rPr>
        <w:t>3 ust. 1 umowy tj. w kwocie ……………...</w:t>
      </w:r>
      <w:r w:rsidRPr="00E641C6">
        <w:rPr>
          <w:rFonts w:ascii="Cambria" w:hAnsi="Cambria"/>
          <w:sz w:val="24"/>
          <w:szCs w:val="24"/>
        </w:rPr>
        <w:t xml:space="preserve"> </w:t>
      </w:r>
    </w:p>
    <w:p w14:paraId="1DEE927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14:paraId="64762C3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14:paraId="248BD270" w14:textId="77777777" w:rsidR="0033643A" w:rsidRPr="00E641C6" w:rsidRDefault="0033643A" w:rsidP="0033643A">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2314E7F5" w14:textId="77777777" w:rsidR="0033643A" w:rsidRDefault="0033643A" w:rsidP="0033643A">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w:t>
      </w:r>
      <w:r w:rsidR="009C05EE">
        <w:rPr>
          <w:rFonts w:ascii="Cambria" w:hAnsi="Cambria"/>
          <w:sz w:val="24"/>
          <w:szCs w:val="24"/>
        </w:rPr>
        <w:t>6</w:t>
      </w:r>
      <w:r>
        <w:rPr>
          <w:rFonts w:ascii="Cambria" w:hAnsi="Cambria"/>
          <w:sz w:val="24"/>
          <w:szCs w:val="24"/>
        </w:rPr>
        <w:t xml:space="preserve">. </w:t>
      </w:r>
    </w:p>
    <w:p w14:paraId="7413709A" w14:textId="77777777" w:rsidR="0033643A" w:rsidRPr="00C00437" w:rsidRDefault="0033643A" w:rsidP="0033643A">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14:paraId="28D3B28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14:paraId="5C7535DE"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14:paraId="17A06868"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14:paraId="7FD220B0"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14:paraId="3B3D0802"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14:paraId="2F69092C"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bankowych;</w:t>
      </w:r>
    </w:p>
    <w:p w14:paraId="6B91ABA8"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ubezpieczeniowych;</w:t>
      </w:r>
    </w:p>
    <w:p w14:paraId="4E734198"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36A83DE9"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14:paraId="6F5BD761" w14:textId="77777777"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316285DF" w14:textId="77777777"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2BB68990" w14:textId="77777777" w:rsidR="0033643A"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lastRenderedPageBreak/>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14:paraId="14C83314" w14:textId="77777777" w:rsidR="0033643A" w:rsidRDefault="0033643A" w:rsidP="0033643A">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5F5C50F8" w14:textId="77777777" w:rsidR="0033643A" w:rsidRPr="00891C92" w:rsidRDefault="0033643A" w:rsidP="0033643A">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14:paraId="739B179A" w14:textId="77777777" w:rsidR="0033643A" w:rsidRPr="00891C92" w:rsidRDefault="0033643A" w:rsidP="0033643A">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14:paraId="1FE56329" w14:textId="77777777" w:rsidR="0033643A" w:rsidRPr="00891C92"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3E19EB3E" w14:textId="77777777" w:rsidR="0033643A" w:rsidRPr="000B713F"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Brak wykonania zobowiązania wskazanego w ust. 1</w:t>
      </w:r>
      <w:r w:rsidR="00604891">
        <w:rPr>
          <w:rFonts w:ascii="Cambria" w:hAnsi="Cambria" w:cs="ArialNarrow"/>
          <w:color w:val="000000" w:themeColor="text1"/>
          <w:sz w:val="24"/>
          <w:szCs w:val="24"/>
        </w:rPr>
        <w:t>6</w:t>
      </w:r>
      <w:r>
        <w:rPr>
          <w:rFonts w:ascii="Cambria" w:hAnsi="Cambria" w:cs="ArialNarrow"/>
          <w:color w:val="000000" w:themeColor="text1"/>
          <w:sz w:val="24"/>
          <w:szCs w:val="24"/>
        </w:rPr>
        <w:t xml:space="preserve"> będzie podstawą do odmowy podpisania aneksu do umowy przez zamawiającego. </w:t>
      </w:r>
    </w:p>
    <w:p w14:paraId="03629114" w14:textId="77777777" w:rsidR="0033643A" w:rsidRDefault="0033643A" w:rsidP="00B83CE6">
      <w:pPr>
        <w:pStyle w:val="Jasnasiatkaakcent32"/>
        <w:autoSpaceDE w:val="0"/>
        <w:autoSpaceDN w:val="0"/>
        <w:adjustRightInd w:val="0"/>
        <w:spacing w:after="0"/>
        <w:ind w:left="0"/>
        <w:jc w:val="center"/>
        <w:rPr>
          <w:rFonts w:ascii="Cambria" w:hAnsi="Cambria" w:cs="Calibri"/>
          <w:b/>
          <w:bCs/>
          <w:sz w:val="24"/>
          <w:szCs w:val="24"/>
        </w:rPr>
      </w:pPr>
    </w:p>
    <w:p w14:paraId="776460CA"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0E20BE2" w14:textId="77777777"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5AEEC985"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15B5ED27" w14:textId="77777777"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7F57B1FA" w14:textId="77777777"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6253C897"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434343F6"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06931EEB"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515DC16"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Dziennik budowy</w:t>
      </w:r>
      <w:r>
        <w:rPr>
          <w:rFonts w:ascii="Cambria" w:hAnsi="Cambria"/>
          <w:sz w:val="24"/>
          <w:szCs w:val="24"/>
        </w:rPr>
        <w:t xml:space="preserve"> – jeżeli dotyczy</w:t>
      </w:r>
      <w:r w:rsidRPr="00B17751">
        <w:rPr>
          <w:rFonts w:ascii="Cambria" w:hAnsi="Cambria"/>
          <w:sz w:val="24"/>
          <w:szCs w:val="24"/>
        </w:rPr>
        <w:t>,</w:t>
      </w:r>
    </w:p>
    <w:p w14:paraId="42A9131B"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w:t>
      </w:r>
      <w:r w:rsidR="005E6A8E">
        <w:rPr>
          <w:rFonts w:ascii="Cambria" w:hAnsi="Cambria"/>
          <w:sz w:val="24"/>
          <w:szCs w:val="24"/>
        </w:rPr>
        <w:t>SSTWIOR</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B4EC7DA"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4855D641"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 xml:space="preserve">w </w:t>
      </w:r>
      <w:r w:rsidR="005E6A8E">
        <w:rPr>
          <w:rFonts w:ascii="Cambria" w:hAnsi="Cambria"/>
          <w:sz w:val="24"/>
          <w:szCs w:val="24"/>
        </w:rPr>
        <w:t>SSTWIOR</w:t>
      </w:r>
      <w:r w:rsidRPr="00B17751">
        <w:rPr>
          <w:rFonts w:ascii="Cambria" w:hAnsi="Cambria"/>
          <w:sz w:val="24"/>
          <w:szCs w:val="24"/>
        </w:rPr>
        <w:t>,</w:t>
      </w:r>
    </w:p>
    <w:p w14:paraId="2009505C"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205C9D9C"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1C172864"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31C91">
        <w:rPr>
          <w:rFonts w:ascii="Cambria" w:hAnsi="Cambria"/>
          <w:b/>
          <w:bCs/>
          <w:sz w:val="24"/>
          <w:szCs w:val="24"/>
        </w:rPr>
        <w:t>20</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3F753914"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0F1B8950"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2E6F7BC2"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5EB9613"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9E90D27"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3CAA5820" w14:textId="77777777"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6E039DFC" w14:textId="77777777"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1BD0CF00" w14:textId="77777777" w:rsidR="00A07506"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w:t>
      </w:r>
      <w:r w:rsidR="005A7226">
        <w:rPr>
          <w:rFonts w:ascii="Cambria" w:eastAsia="Calibri" w:hAnsi="Cambria"/>
          <w:color w:val="000000"/>
          <w:sz w:val="24"/>
          <w:szCs w:val="24"/>
        </w:rPr>
        <w:t xml:space="preserve">                  </w:t>
      </w:r>
      <w:r w:rsidRPr="00B17751">
        <w:rPr>
          <w:rFonts w:ascii="Cambria" w:eastAsia="Calibri" w:hAnsi="Cambria"/>
          <w:color w:val="000000"/>
          <w:sz w:val="24"/>
          <w:szCs w:val="24"/>
        </w:rPr>
        <w:t xml:space="preserve"> w ramach wykonawstwa zastępczego na jego koszt.</w:t>
      </w:r>
    </w:p>
    <w:p w14:paraId="34A1EF9E" w14:textId="77777777"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43725837"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7</w:t>
      </w:r>
    </w:p>
    <w:p w14:paraId="14AF0B54"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A5244B9" w14:textId="77777777"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61233151" w14:textId="77777777"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1E27CE8A"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782B3D00"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2DD02409"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25032AA3"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05877FFE"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A45DF68"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25987219"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645DF056"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2DA097C"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01AA7F4A"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4E1F7EE"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6BF118DB"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B537300" w14:textId="77777777" w:rsidR="00A424D7" w:rsidRPr="00EC702D" w:rsidRDefault="00A424D7" w:rsidP="008E5A76">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6B6F80EB"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2FB1A0DF"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4C755B42"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4D3AE16C"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66E6BC08"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3CC869E8"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6F93AB71"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0F24F6CE"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181CEDEB"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28E002E0"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34DB0F30"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52E266AC" w14:textId="77777777" w:rsidR="00A424D7"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14:paraId="5289C434" w14:textId="77777777" w:rsidR="00A424D7" w:rsidRPr="00B17751"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0A38D211"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40DF7B1E"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5882F66E" w14:textId="77777777"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 xml:space="preserve">Wykonawca, podwykonawca lub dalszy podwykonawca zamówienia na roboty budowlane przedkłada zamawiającemu poświadczoną za zgodność z oryginałem </w:t>
      </w:r>
      <w:r w:rsidRPr="00CA474F">
        <w:rPr>
          <w:rFonts w:ascii="Cambria" w:eastAsia="Calibri" w:hAnsi="Cambria"/>
          <w:sz w:val="24"/>
          <w:szCs w:val="24"/>
          <w:lang w:eastAsia="en-US"/>
        </w:rPr>
        <w:lastRenderedPageBreak/>
        <w:t>kopię zawartej umowy o podwykonawstwo, której przedmiotem są roboty budowlane, w terminie 7 dni od dnia jej zawarcia.</w:t>
      </w:r>
    </w:p>
    <w:p w14:paraId="3334AD35" w14:textId="77777777"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Zamawiający, w terminie 14 dni, zgłasza w formie pisemnej pod rygorem nieważności sprzeciw do umowy o podwykonawstwo, której przedmiotem są roboty budowlane, w przypadkach, o których mowa w ust. 3.</w:t>
      </w:r>
    </w:p>
    <w:p w14:paraId="06E59C87" w14:textId="77777777" w:rsidR="000672D6" w:rsidRPr="00FC108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Niezgłoszenie sprzeciwu, o którym mowa w ust. 6, do przedłożonej umowy o podwykonawstwo, której przedmiotem są roboty budowlane, w terminie określonym w  ust. 6, uważa się za akceptację umowy przez zamawiającego.</w:t>
      </w:r>
    </w:p>
    <w:p w14:paraId="31B2AB74"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2E6854C3"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w:t>
      </w:r>
      <w:r w:rsidR="00604891">
        <w:rPr>
          <w:rFonts w:ascii="Cambria" w:eastAsia="Calibri" w:hAnsi="Cambria"/>
          <w:sz w:val="24"/>
          <w:szCs w:val="24"/>
          <w:lang w:eastAsia="en-US"/>
        </w:rPr>
        <w:t>8</w:t>
      </w:r>
      <w:r w:rsidRPr="00EC702D">
        <w:rPr>
          <w:rFonts w:ascii="Cambria" w:eastAsia="Calibri" w:hAnsi="Cambria"/>
          <w:sz w:val="24"/>
          <w:szCs w:val="24"/>
          <w:lang w:eastAsia="en-US"/>
        </w:rPr>
        <w:t xml:space="preserve">, nie dotyczą również umów </w:t>
      </w:r>
      <w:r w:rsidRPr="00EC702D">
        <w:rPr>
          <w:rFonts w:ascii="Cambria" w:eastAsia="Calibri" w:hAnsi="Cambria"/>
          <w:sz w:val="24"/>
          <w:szCs w:val="24"/>
          <w:lang w:eastAsia="en-US"/>
        </w:rPr>
        <w:br/>
        <w:t>o podwykonawstwo o wartości większej niż 50 000,00 złotych brutto.</w:t>
      </w:r>
    </w:p>
    <w:p w14:paraId="73888B96"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w:t>
      </w:r>
      <w:r>
        <w:rPr>
          <w:rFonts w:ascii="Cambria" w:eastAsia="Calibri" w:hAnsi="Cambria"/>
          <w:sz w:val="24"/>
          <w:szCs w:val="24"/>
          <w:lang w:eastAsia="en-US"/>
        </w:rPr>
        <w:t>8</w:t>
      </w:r>
      <w:r w:rsidRPr="00EC702D">
        <w:rPr>
          <w:rFonts w:ascii="Cambria" w:eastAsia="Calibri" w:hAnsi="Cambria"/>
          <w:sz w:val="24"/>
          <w:szCs w:val="24"/>
          <w:lang w:eastAsia="en-US"/>
        </w:rPr>
        <w:t xml:space="preserve">,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585FF606"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746E19D2"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3EE17EBB"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6BC7A612"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653AEE15"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20CC8B0D"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61FF2905"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14D5809B"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14:paraId="5DB38157"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75C7F0"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841A28"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DEC2D73" w14:textId="77777777" w:rsidR="000672D6" w:rsidRPr="001D0BC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898621B"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58F86AAB" w14:textId="77777777"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4D20F93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050482D4" w14:textId="77777777" w:rsidR="00A424D7" w:rsidRPr="00EC702D" w:rsidRDefault="00A424D7" w:rsidP="008E5A76">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191BB112" w14:textId="77777777"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14:paraId="5664BFE7" w14:textId="77777777"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 Zamawiającym ze strony Wykonawcy jest: ……………………; nr tel.: ………………….; e-mail: ……………………;</w:t>
      </w:r>
    </w:p>
    <w:p w14:paraId="7222DBE1"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E5A3435"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2591BDA2" w14:textId="77777777" w:rsidR="00E97CD5" w:rsidRPr="00FF5BB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r w:rsidR="005C5290">
        <w:rPr>
          <w:rFonts w:ascii="Cambria" w:hAnsi="Cambria"/>
          <w:b/>
          <w:bCs/>
          <w:sz w:val="24"/>
          <w:szCs w:val="24"/>
          <w:lang w:eastAsia="en-US"/>
        </w:rPr>
        <w:t>inżynieryjnej drogowej</w:t>
      </w:r>
      <w:r w:rsidR="005C5290" w:rsidRPr="00FF5BB0">
        <w:rPr>
          <w:rFonts w:ascii="Cambria" w:hAnsi="Cambria"/>
          <w:b/>
          <w:bCs/>
          <w:sz w:val="24"/>
          <w:szCs w:val="24"/>
          <w:lang w:eastAsia="en-US"/>
        </w:rPr>
        <w:t xml:space="preserve"> lub</w:t>
      </w:r>
      <w:r w:rsidRPr="00FF5BB0">
        <w:rPr>
          <w:rFonts w:ascii="Cambria" w:hAnsi="Cambria"/>
          <w:sz w:val="24"/>
          <w:szCs w:val="24"/>
          <w:lang w:eastAsia="en-US"/>
        </w:rPr>
        <w:t xml:space="preserve"> odpowiadające im równoważne uprawnienia budowlane wydane na podstawie wcześniej obowiązujących przepisów, a w przypadku Wykonawców zagranicznych – uprawnienia budowlane do kierowania robotami równoważne do wyżej wskazanych.</w:t>
      </w:r>
    </w:p>
    <w:p w14:paraId="6324A44D" w14:textId="77777777"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0FBFFD82" w14:textId="77777777" w:rsidR="00E97CD5" w:rsidRPr="0018568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sidR="005C5290">
        <w:rPr>
          <w:rFonts w:ascii="Cambria" w:eastAsia="Calibri" w:hAnsi="Cambria"/>
          <w:sz w:val="24"/>
          <w:szCs w:val="24"/>
          <w:lang w:eastAsia="en-US"/>
        </w:rPr>
        <w:t>drogowej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14:paraId="536D2E68"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1E9A1EE1"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199F6213"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w:t>
      </w:r>
      <w:r w:rsidRPr="00EC702D">
        <w:rPr>
          <w:rFonts w:ascii="Cambria" w:hAnsi="Cambria"/>
          <w:color w:val="000000"/>
          <w:sz w:val="24"/>
          <w:szCs w:val="24"/>
        </w:rPr>
        <w:lastRenderedPageBreak/>
        <w:t xml:space="preserve">i doświadczenie wskazanych osób będą spełniały wymagania określone w SWZ a dokonana zmiana nie spowoduje wydłużenia terminu wykonania umowy, przy czym stanowi to uprawnienie nie zaś obowiązek Zamawiającego do akceptacji takiej zmiany. </w:t>
      </w:r>
    </w:p>
    <w:p w14:paraId="12823F8F"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9CCFD75"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3824474C"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5A7226">
        <w:rPr>
          <w:rFonts w:ascii="Cambria" w:hAnsi="Cambria"/>
          <w:color w:val="000000"/>
          <w:sz w:val="24"/>
          <w:szCs w:val="24"/>
        </w:rPr>
        <w:t xml:space="preserve">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t>
      </w:r>
      <w:r w:rsidR="005A7226">
        <w:rPr>
          <w:rFonts w:ascii="Cambria" w:hAnsi="Cambria"/>
          <w:color w:val="000000"/>
          <w:sz w:val="24"/>
          <w:szCs w:val="24"/>
        </w:rPr>
        <w:t xml:space="preserve">                   </w:t>
      </w:r>
      <w:r w:rsidRPr="00EC702D">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62D0079F"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1C156DF"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14:paraId="512E895E"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0158CB9F" w14:textId="77777777" w:rsidR="00F52F18" w:rsidRPr="00B17751" w:rsidRDefault="00F52F18" w:rsidP="008E5A76">
      <w:pPr>
        <w:widowControl/>
        <w:numPr>
          <w:ilvl w:val="0"/>
          <w:numId w:val="29"/>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46883887"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72ED5B7F"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w:t>
      </w:r>
      <w:r w:rsidRPr="00B17751">
        <w:rPr>
          <w:rFonts w:ascii="Cambria" w:eastAsia="Calibri" w:hAnsi="Cambria"/>
          <w:sz w:val="24"/>
          <w:szCs w:val="24"/>
          <w:lang w:eastAsia="pl-PL"/>
        </w:rPr>
        <w:lastRenderedPageBreak/>
        <w:t xml:space="preserve">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16DC153E"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1427B9FA" w14:textId="77777777" w:rsid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5316661D" w14:textId="77777777" w:rsidR="00F52F18" w:rsidRP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piśmie dostarczone zainteresowanym z co najmniej 7-dniowym wyprzedzeniem </w:t>
      </w:r>
      <w:r w:rsidR="005A7226">
        <w:rPr>
          <w:rFonts w:ascii="Cambria" w:eastAsia="Calibri" w:hAnsi="Cambria"/>
          <w:sz w:val="24"/>
          <w:szCs w:val="24"/>
          <w:lang w:eastAsia="pl-PL"/>
        </w:rPr>
        <w:t xml:space="preserve">                  </w:t>
      </w:r>
      <w:r w:rsidRPr="00F52F18">
        <w:rPr>
          <w:rFonts w:ascii="Cambria" w:eastAsia="Calibri" w:hAnsi="Cambria"/>
          <w:sz w:val="24"/>
          <w:szCs w:val="24"/>
          <w:lang w:eastAsia="pl-PL"/>
        </w:rPr>
        <w:t>i powinno zawierać uzasadnienie zwołania spotkania.</w:t>
      </w:r>
    </w:p>
    <w:p w14:paraId="1D584C84" w14:textId="77777777"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F7C1F98"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37D4FA89"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009C3E54"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w:t>
      </w:r>
      <w:r w:rsidRPr="008577D1">
        <w:rPr>
          <w:rFonts w:ascii="Cambria" w:eastAsia="Calibri" w:hAnsi="Cambria"/>
          <w:sz w:val="24"/>
          <w:szCs w:val="24"/>
          <w:lang w:eastAsia="en-US"/>
        </w:rPr>
        <w:t xml:space="preserve">zobowiązuje się do </w:t>
      </w:r>
      <w:r w:rsidR="00F43B80" w:rsidRPr="008577D1">
        <w:rPr>
          <w:rFonts w:ascii="Cambria" w:eastAsia="Calibri" w:hAnsi="Cambria"/>
          <w:sz w:val="24"/>
          <w:szCs w:val="24"/>
          <w:lang w:eastAsia="en-US"/>
        </w:rPr>
        <w:t xml:space="preserve">posiadania </w:t>
      </w:r>
      <w:r w:rsidRPr="008577D1">
        <w:rPr>
          <w:rFonts w:ascii="Cambria" w:eastAsia="Calibri" w:hAnsi="Cambria"/>
          <w:sz w:val="24"/>
          <w:szCs w:val="24"/>
          <w:lang w:eastAsia="en-US"/>
        </w:rPr>
        <w:t xml:space="preserve">ubezpieczenia od odpowiedzialności cywilnej (OC) </w:t>
      </w:r>
      <w:r w:rsidRPr="008577D1">
        <w:rPr>
          <w:rFonts w:ascii="Cambria" w:eastAsia="Calibri" w:hAnsi="Cambria"/>
          <w:b/>
          <w:sz w:val="24"/>
          <w:szCs w:val="24"/>
          <w:lang w:eastAsia="en-US"/>
        </w:rPr>
        <w:t xml:space="preserve">na sumę ubezpieczeniową, </w:t>
      </w:r>
      <w:r w:rsidRPr="008577D1">
        <w:rPr>
          <w:rFonts w:ascii="Cambria" w:hAnsi="Cambria"/>
          <w:b/>
          <w:color w:val="000000"/>
          <w:sz w:val="24"/>
          <w:szCs w:val="24"/>
        </w:rPr>
        <w:t>nie mniejszą niż</w:t>
      </w:r>
      <w:r w:rsidR="00581F3E" w:rsidRPr="008577D1">
        <w:rPr>
          <w:rFonts w:ascii="Cambria" w:hAnsi="Cambria"/>
          <w:b/>
          <w:color w:val="000000"/>
          <w:sz w:val="24"/>
          <w:szCs w:val="24"/>
        </w:rPr>
        <w:t xml:space="preserve"> 65%</w:t>
      </w:r>
      <w:r w:rsidR="00581F3E" w:rsidRPr="008577D1">
        <w:rPr>
          <w:rFonts w:ascii="Cambria" w:hAnsi="Cambria"/>
          <w:color w:val="000000"/>
          <w:sz w:val="24"/>
          <w:szCs w:val="24"/>
        </w:rPr>
        <w:t xml:space="preserve"> wynagrodzenia</w:t>
      </w:r>
      <w:r w:rsidRPr="008577D1">
        <w:rPr>
          <w:rFonts w:ascii="Cambria" w:hAnsi="Cambria"/>
          <w:color w:val="000000"/>
          <w:sz w:val="24"/>
          <w:szCs w:val="24"/>
        </w:rPr>
        <w:t xml:space="preserve"> umowne</w:t>
      </w:r>
      <w:r w:rsidR="00581F3E" w:rsidRPr="008577D1">
        <w:rPr>
          <w:rFonts w:ascii="Cambria" w:hAnsi="Cambria"/>
          <w:color w:val="000000"/>
          <w:sz w:val="24"/>
          <w:szCs w:val="24"/>
        </w:rPr>
        <w:t>go</w:t>
      </w:r>
      <w:r w:rsidRPr="008577D1">
        <w:rPr>
          <w:rFonts w:ascii="Cambria" w:hAnsi="Cambria"/>
          <w:color w:val="000000"/>
          <w:sz w:val="24"/>
          <w:szCs w:val="24"/>
        </w:rPr>
        <w:t xml:space="preserve"> brutto wynikające</w:t>
      </w:r>
      <w:r w:rsidR="00581F3E" w:rsidRPr="008577D1">
        <w:rPr>
          <w:rFonts w:ascii="Cambria" w:hAnsi="Cambria"/>
          <w:color w:val="000000"/>
          <w:sz w:val="24"/>
          <w:szCs w:val="24"/>
        </w:rPr>
        <w:t>go</w:t>
      </w:r>
      <w:r w:rsidRPr="008577D1">
        <w:rPr>
          <w:rFonts w:ascii="Cambria" w:hAnsi="Cambria"/>
          <w:color w:val="000000"/>
          <w:sz w:val="24"/>
          <w:szCs w:val="24"/>
        </w:rPr>
        <w:t xml:space="preserve"> z niniejszej umowy</w:t>
      </w:r>
      <w:r w:rsidRPr="008577D1">
        <w:rPr>
          <w:rFonts w:ascii="Cambria" w:eastAsia="Calibri" w:hAnsi="Cambria"/>
          <w:sz w:val="24"/>
          <w:szCs w:val="24"/>
          <w:lang w:eastAsia="en-US"/>
        </w:rPr>
        <w:t>.</w:t>
      </w:r>
    </w:p>
    <w:p w14:paraId="050FC6DB"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 w wysokości 2.000 zł za każdy dzień zwłoki. </w:t>
      </w:r>
    </w:p>
    <w:p w14:paraId="494C64B9"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12C0F624"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14:paraId="0FAF9102" w14:textId="77777777" w:rsidR="00077606"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5D5AA99B" w14:textId="77777777" w:rsidR="00A424D7"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7A297BC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247E13F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13D033F6"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t>
      </w:r>
      <w:r w:rsidR="00120B63">
        <w:rPr>
          <w:rFonts w:ascii="Cambria" w:eastAsia="Calibri" w:hAnsi="Cambria"/>
          <w:b/>
          <w:bCs/>
          <w:sz w:val="24"/>
          <w:szCs w:val="24"/>
          <w:lang w:eastAsia="en-US"/>
        </w:rPr>
        <w:t>dostarczone i</w:t>
      </w:r>
      <w:r w:rsidR="003B7BC2">
        <w:rPr>
          <w:rFonts w:ascii="Cambria" w:eastAsia="Calibri" w:hAnsi="Cambria"/>
          <w:b/>
          <w:bCs/>
          <w:sz w:val="24"/>
          <w:szCs w:val="24"/>
          <w:lang w:eastAsia="en-US"/>
        </w:rPr>
        <w:t xml:space="preserve"> wbudowane</w:t>
      </w:r>
      <w:r w:rsidRPr="00EC702D">
        <w:rPr>
          <w:rFonts w:ascii="Cambria" w:eastAsia="Calibri" w:hAnsi="Cambria"/>
          <w:b/>
          <w:bCs/>
          <w:sz w:val="24"/>
          <w:szCs w:val="24"/>
          <w:lang w:eastAsia="en-US"/>
        </w:rPr>
        <w:t xml:space="preserve"> </w:t>
      </w:r>
      <w:r w:rsidR="003B7BC2" w:rsidRPr="00EC702D">
        <w:rPr>
          <w:rFonts w:ascii="Cambria" w:eastAsia="Calibri" w:hAnsi="Cambria"/>
          <w:b/>
          <w:bCs/>
          <w:sz w:val="24"/>
          <w:szCs w:val="24"/>
          <w:lang w:eastAsia="en-US"/>
        </w:rPr>
        <w:t>materiały</w:t>
      </w:r>
      <w:bookmarkStart w:id="7" w:name="_Hlk58909145"/>
      <w:r w:rsidR="00AF0395">
        <w:rPr>
          <w:rFonts w:ascii="Cambria" w:eastAsia="Calibri" w:hAnsi="Cambria"/>
          <w:b/>
          <w:bCs/>
          <w:sz w:val="24"/>
          <w:szCs w:val="24"/>
          <w:lang w:eastAsia="en-US"/>
        </w:rPr>
        <w:t xml:space="preserve"> </w:t>
      </w:r>
      <w:r w:rsidR="005A7226">
        <w:rPr>
          <w:rFonts w:ascii="Cambria" w:eastAsia="Calibri" w:hAnsi="Cambria"/>
          <w:b/>
          <w:bCs/>
          <w:sz w:val="24"/>
          <w:szCs w:val="24"/>
          <w:lang w:eastAsia="en-US"/>
        </w:rPr>
        <w:t xml:space="preserve">                            </w:t>
      </w:r>
    </w:p>
    <w:bookmarkEnd w:id="7"/>
    <w:p w14:paraId="35662050"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9F25C8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Niezależnie od uprawnień z tytułu gwarancji Wykonawca udziela rękojmi za wady fizyczne na wykonane prace budowlane oraz </w:t>
      </w:r>
      <w:r w:rsidR="00120B63">
        <w:rPr>
          <w:rFonts w:ascii="Cambria" w:eastAsia="Calibri" w:hAnsi="Cambria"/>
          <w:sz w:val="24"/>
          <w:szCs w:val="24"/>
          <w:lang w:eastAsia="en-US"/>
        </w:rPr>
        <w:t>dostarczone i wbudowane materiały</w:t>
      </w:r>
      <w:r w:rsidRPr="00EC702D">
        <w:rPr>
          <w:rFonts w:ascii="Cambria" w:eastAsia="Calibri" w:hAnsi="Cambria"/>
          <w:sz w:val="24"/>
          <w:szCs w:val="24"/>
          <w:lang w:eastAsia="en-US"/>
        </w:rPr>
        <w:t xml:space="preserve"> i zobowiązuje się do usunięcia wad fizycznych, jeżeli wady te ujawnią się w ciągu terminu określonego rękojmią (poprzez ich naprawę lub wymianę).</w:t>
      </w:r>
    </w:p>
    <w:p w14:paraId="51D47B1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5F83D9BB"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6044BEB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4856306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D8BADCB"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62971E6F"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A77726C"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36D7ADE"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0A0F6421"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0B80F26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6CE0E80E"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B33649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4DA69FF0"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0C52A50A"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599224DB"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569CD68D"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59DFB5C3"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764CF22C" w14:textId="77777777" w:rsidR="008577D1" w:rsidRDefault="008577D1" w:rsidP="00B83CE6">
      <w:pPr>
        <w:overflowPunct w:val="0"/>
        <w:autoSpaceDE w:val="0"/>
        <w:autoSpaceDN w:val="0"/>
        <w:spacing w:after="0"/>
        <w:ind w:left="426" w:hanging="426"/>
        <w:jc w:val="center"/>
        <w:rPr>
          <w:rFonts w:ascii="Cambria" w:eastAsia="Calibri" w:hAnsi="Cambria"/>
          <w:b/>
          <w:bCs/>
          <w:sz w:val="24"/>
          <w:szCs w:val="24"/>
        </w:rPr>
      </w:pPr>
    </w:p>
    <w:p w14:paraId="00F37740" w14:textId="777777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17329012"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09CDB066" w14:textId="77777777" w:rsidR="00A671E3" w:rsidRPr="009B247C"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A55B5F">
        <w:rPr>
          <w:rFonts w:ascii="Cambria" w:hAnsi="Cambria"/>
          <w:b/>
          <w:bCs/>
          <w:color w:val="000000"/>
          <w:sz w:val="24"/>
          <w:szCs w:val="24"/>
        </w:rPr>
        <w:t>2</w:t>
      </w:r>
      <w:r w:rsidR="00E97CD5" w:rsidRPr="00FF5BB0">
        <w:rPr>
          <w:rFonts w:ascii="Cambria" w:hAnsi="Cambria"/>
          <w:b/>
          <w:bCs/>
          <w:color w:val="000000"/>
          <w:sz w:val="24"/>
          <w:szCs w:val="24"/>
        </w:rPr>
        <w:t xml:space="preserve"> SWZ.</w:t>
      </w:r>
    </w:p>
    <w:p w14:paraId="32F4FE54"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 xml:space="preserve">obowiązek ten nie dotyczy sytuacji, gdy prace te będą wykonywane samodzielnie </w:t>
      </w:r>
      <w:r w:rsidR="005A7226">
        <w:rPr>
          <w:rFonts w:ascii="Cambria" w:eastAsia="Cambria" w:hAnsi="Cambria"/>
          <w:i/>
          <w:iCs/>
          <w:sz w:val="24"/>
          <w:szCs w:val="24"/>
        </w:rPr>
        <w:t xml:space="preserve">                   </w:t>
      </w:r>
      <w:r w:rsidRPr="00EC702D">
        <w:rPr>
          <w:rFonts w:ascii="Cambria" w:eastAsia="Cambria" w:hAnsi="Cambria"/>
          <w:i/>
          <w:iCs/>
          <w:sz w:val="24"/>
          <w:szCs w:val="24"/>
        </w:rPr>
        <w:t>i osobiście przez osoby fizyczne prowadzące działalność gospodarczą w postaci tzw. samozatrudnienia jako podwykonawcy).</w:t>
      </w:r>
    </w:p>
    <w:p w14:paraId="7BCDA05C" w14:textId="77777777" w:rsidR="00D9289F" w:rsidRPr="00EC702D" w:rsidRDefault="00D9289F"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t>
      </w:r>
      <w:r w:rsidR="005A7226">
        <w:rPr>
          <w:rFonts w:ascii="Cambria" w:hAnsi="Cambria"/>
          <w:sz w:val="24"/>
          <w:szCs w:val="24"/>
        </w:rPr>
        <w:t xml:space="preserve">                             </w:t>
      </w:r>
      <w:r w:rsidRPr="00EC702D">
        <w:rPr>
          <w:rFonts w:ascii="Cambria" w:hAnsi="Cambria"/>
          <w:sz w:val="24"/>
          <w:szCs w:val="24"/>
        </w:rPr>
        <w:t>w szczególności do:</w:t>
      </w:r>
    </w:p>
    <w:p w14:paraId="1A8DE8B1" w14:textId="77777777" w:rsidR="0099098B" w:rsidRPr="00CE092A" w:rsidRDefault="0099098B" w:rsidP="008E5A76">
      <w:pPr>
        <w:pStyle w:val="Akapitzlist"/>
        <w:numPr>
          <w:ilvl w:val="0"/>
          <w:numId w:val="40"/>
        </w:numPr>
        <w:rPr>
          <w:rFonts w:ascii="Cambria" w:hAnsi="Cambria"/>
          <w:sz w:val="24"/>
          <w:szCs w:val="24"/>
        </w:rPr>
      </w:pPr>
      <w:r w:rsidRPr="00CE092A">
        <w:rPr>
          <w:rFonts w:ascii="Cambria" w:hAnsi="Cambria"/>
          <w:sz w:val="24"/>
          <w:szCs w:val="24"/>
        </w:rPr>
        <w:t xml:space="preserve">żądania następujących oświadczeń i dokumentów: </w:t>
      </w:r>
    </w:p>
    <w:p w14:paraId="51248286"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zatrudnionego pracownika,</w:t>
      </w:r>
    </w:p>
    <w:p w14:paraId="00B03FAD"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wykonawcy lub podwykonawcy o zatrudnieniu pracownika na podstawie umowy o pracę,</w:t>
      </w:r>
    </w:p>
    <w:p w14:paraId="04878008"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lastRenderedPageBreak/>
        <w:t>poświadczonej za zgodność z oryginałem kopii umowy o pracę zatrudnionego pracownika,</w:t>
      </w:r>
    </w:p>
    <w:p w14:paraId="5D475E84"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 xml:space="preserve">innych dokumentów </w:t>
      </w:r>
    </w:p>
    <w:p w14:paraId="1601C85A" w14:textId="77777777" w:rsidR="0099098B" w:rsidRPr="00CE092A" w:rsidRDefault="0099098B" w:rsidP="0099098B">
      <w:pPr>
        <w:ind w:left="708"/>
        <w:rPr>
          <w:rFonts w:ascii="Cambria" w:hAnsi="Cambria"/>
          <w:sz w:val="24"/>
          <w:szCs w:val="24"/>
        </w:rPr>
      </w:pPr>
      <w:r w:rsidRPr="00CE092A">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Cambria" w:hAnsi="Cambria"/>
          <w:sz w:val="24"/>
          <w:szCs w:val="24"/>
        </w:rPr>
        <w:t>,</w:t>
      </w:r>
    </w:p>
    <w:p w14:paraId="5D6FE97A" w14:textId="77777777" w:rsidR="0099098B" w:rsidRPr="00EC702D"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295CE3C9" w14:textId="77777777" w:rsidR="0099098B" w:rsidRPr="00D9289F"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B9B5029"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405F334D" w14:textId="77777777"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1F3FD4EF" w14:textId="77777777"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5A7226">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14:paraId="6ED8A4FF"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3B7BC2">
        <w:rPr>
          <w:rFonts w:ascii="Cambria" w:eastAsia="Calibri" w:hAnsi="Cambria"/>
          <w:sz w:val="24"/>
          <w:szCs w:val="24"/>
        </w:rPr>
        <w:t>14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083EB21E"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843D687"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0D89EAA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7EFB30C6" w14:textId="77777777"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58B19AA" w14:textId="77777777" w:rsidR="00A671E3" w:rsidRPr="004D47A6"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44643A71"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581F3E" w:rsidRPr="00581F3E">
        <w:rPr>
          <w:rFonts w:ascii="Cambria" w:eastAsia="Calibri" w:hAnsi="Cambria"/>
          <w:color w:val="000000"/>
          <w:sz w:val="24"/>
          <w:szCs w:val="24"/>
          <w:lang w:eastAsia="en-US"/>
        </w:rPr>
        <w:t>0,05</w:t>
      </w:r>
      <w:r w:rsidRPr="00FA2C68">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liczony od terminu określonego w § 2 ust. 1 umowy,</w:t>
      </w:r>
    </w:p>
    <w:p w14:paraId="5422D6EB"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B34CE">
        <w:rPr>
          <w:rFonts w:ascii="Cambria" w:eastAsia="Calibri" w:hAnsi="Cambria"/>
          <w:color w:val="000000"/>
          <w:sz w:val="24"/>
          <w:szCs w:val="24"/>
          <w:lang w:eastAsia="en-US"/>
        </w:rPr>
        <w:t>za zwłokę w usuwaniu wad lub usterek w przedmiocie zamówienia,</w:t>
      </w:r>
      <w:r w:rsidR="00FA38AB" w:rsidRPr="004B34CE">
        <w:rPr>
          <w:rFonts w:ascii="Cambria" w:eastAsia="Calibri" w:hAnsi="Cambria"/>
          <w:color w:val="000000"/>
          <w:sz w:val="24"/>
          <w:szCs w:val="24"/>
          <w:lang w:eastAsia="en-US"/>
        </w:rPr>
        <w:t xml:space="preserve"> </w:t>
      </w:r>
      <w:r w:rsidR="00976D7E" w:rsidRPr="004B34CE">
        <w:rPr>
          <w:rFonts w:ascii="Cambria" w:eastAsia="Calibri" w:hAnsi="Cambria"/>
          <w:color w:val="000000"/>
          <w:sz w:val="24"/>
          <w:szCs w:val="24"/>
          <w:lang w:eastAsia="en-US"/>
        </w:rPr>
        <w:br/>
      </w:r>
      <w:r w:rsidRPr="004B34CE">
        <w:rPr>
          <w:rFonts w:ascii="Cambria" w:eastAsia="Calibri" w:hAnsi="Cambria"/>
          <w:color w:val="000000"/>
          <w:sz w:val="24"/>
          <w:szCs w:val="24"/>
          <w:lang w:eastAsia="en-US"/>
        </w:rPr>
        <w:t xml:space="preserve">o których mowa w § 6 ust. </w:t>
      </w:r>
      <w:r w:rsidR="00D41AFF" w:rsidRPr="004B34CE">
        <w:rPr>
          <w:rFonts w:ascii="Cambria" w:eastAsia="Calibri" w:hAnsi="Cambria"/>
          <w:color w:val="000000"/>
          <w:sz w:val="24"/>
          <w:szCs w:val="24"/>
          <w:lang w:eastAsia="en-US"/>
        </w:rPr>
        <w:t>8</w:t>
      </w:r>
      <w:r w:rsidRPr="004B34CE">
        <w:rPr>
          <w:rFonts w:ascii="Cambria" w:eastAsia="Calibri" w:hAnsi="Cambria"/>
          <w:color w:val="000000"/>
          <w:sz w:val="24"/>
          <w:szCs w:val="24"/>
          <w:lang w:eastAsia="en-US"/>
        </w:rPr>
        <w:t xml:space="preserve"> pkt 2) umowy </w:t>
      </w:r>
      <w:r w:rsidRPr="005B4919">
        <w:rPr>
          <w:rFonts w:ascii="Cambria" w:eastAsia="Calibri" w:hAnsi="Cambria"/>
          <w:color w:val="000000"/>
          <w:sz w:val="24"/>
          <w:szCs w:val="24"/>
          <w:lang w:eastAsia="en-US"/>
        </w:rPr>
        <w:t>– w wysokości</w:t>
      </w:r>
      <w:r w:rsidR="00B33506" w:rsidRPr="00EB4D62">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9853E1">
        <w:rPr>
          <w:rFonts w:ascii="Cambria" w:eastAsia="Calibri" w:hAnsi="Cambria"/>
          <w:color w:val="000000"/>
          <w:sz w:val="24"/>
          <w:szCs w:val="24"/>
          <w:lang w:eastAsia="en-US"/>
        </w:rPr>
        <w:t xml:space="preserve"> </w:t>
      </w:r>
      <w:r w:rsidRPr="00FA2C68">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w:t>
      </w:r>
      <w:r w:rsidRPr="004D47A6">
        <w:rPr>
          <w:rFonts w:ascii="Cambria" w:eastAsia="Calibri" w:hAnsi="Cambria"/>
          <w:color w:val="000000"/>
          <w:sz w:val="24"/>
          <w:szCs w:val="24"/>
          <w:lang w:eastAsia="en-US"/>
        </w:rPr>
        <w:lastRenderedPageBreak/>
        <w:t>zwłoki, liczony od terminu wyznaczonego przez Zamawiającego na usunięcie wad lub usterek,</w:t>
      </w:r>
    </w:p>
    <w:p w14:paraId="579BD55A"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581F3E">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1054D1B0"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w:t>
      </w:r>
      <w:r w:rsidRPr="0099098B">
        <w:rPr>
          <w:rFonts w:ascii="Cambria" w:eastAsia="Calibri" w:hAnsi="Cambria"/>
          <w:color w:val="000000"/>
          <w:sz w:val="24"/>
          <w:szCs w:val="24"/>
          <w:lang w:eastAsia="en-US"/>
        </w:rPr>
        <w:t xml:space="preserve">bezpośrednia zapłata, o której mowa w § 5 ust. </w:t>
      </w:r>
      <w:r w:rsidR="003B7BC2" w:rsidRPr="0099098B">
        <w:rPr>
          <w:rFonts w:ascii="Cambria" w:eastAsia="Calibri" w:hAnsi="Cambria"/>
          <w:color w:val="000000"/>
          <w:sz w:val="24"/>
          <w:szCs w:val="24"/>
          <w:lang w:eastAsia="en-US"/>
        </w:rPr>
        <w:t xml:space="preserve">6 </w:t>
      </w:r>
      <w:r w:rsidRPr="0099098B">
        <w:rPr>
          <w:rFonts w:ascii="Cambria" w:eastAsia="Calibri" w:hAnsi="Cambria"/>
          <w:color w:val="000000"/>
          <w:sz w:val="24"/>
          <w:szCs w:val="24"/>
          <w:lang w:eastAsia="en-US"/>
        </w:rPr>
        <w:t xml:space="preserve"> umowy – w wysokości </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10 000,00</w:t>
      </w:r>
      <w:r w:rsidRPr="00FA2C68">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w:t>
      </w:r>
    </w:p>
    <w:p w14:paraId="20FD074F"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581F3E">
        <w:rPr>
          <w:rFonts w:ascii="Cambria" w:eastAsia="Calibri" w:hAnsi="Cambria"/>
          <w:color w:val="000000"/>
          <w:sz w:val="24"/>
          <w:szCs w:val="24"/>
          <w:lang w:eastAsia="en-US"/>
        </w:rPr>
        <w:t xml:space="preserve">0,1 </w:t>
      </w:r>
      <w:r w:rsidR="00D002F2" w:rsidRPr="000D5A8A">
        <w:rPr>
          <w:rFonts w:ascii="Cambria" w:eastAsia="Calibri" w:hAnsi="Cambria"/>
          <w:color w:val="000000"/>
          <w:sz w:val="24"/>
          <w:szCs w:val="24"/>
          <w:lang w:eastAsia="en-US"/>
        </w:rPr>
        <w:t>%</w:t>
      </w:r>
      <w:r w:rsidR="00581F3E">
        <w:rPr>
          <w:rFonts w:ascii="Cambria" w:eastAsia="Calibri" w:hAnsi="Cambria"/>
          <w:color w:val="000000"/>
          <w:sz w:val="24"/>
          <w:szCs w:val="24"/>
          <w:lang w:eastAsia="en-US"/>
        </w:rPr>
        <w:t xml:space="preserve"> </w:t>
      </w:r>
      <w:r w:rsidR="00F47806" w:rsidRPr="000D5A8A">
        <w:rPr>
          <w:rFonts w:ascii="Cambria" w:eastAsia="Calibri" w:hAnsi="Cambria"/>
          <w:color w:val="000000"/>
          <w:sz w:val="24"/>
          <w:szCs w:val="24"/>
          <w:lang w:eastAsia="en-US"/>
        </w:rPr>
        <w:t>kwoty,</w:t>
      </w:r>
      <w:r w:rsidR="00F47806">
        <w:rPr>
          <w:rFonts w:ascii="Cambria" w:eastAsia="Calibri" w:hAnsi="Cambria"/>
          <w:color w:val="000000"/>
          <w:sz w:val="24"/>
          <w:szCs w:val="24"/>
          <w:lang w:eastAsia="en-US"/>
        </w:rPr>
        <w:t xml:space="preserve"> z której zapłatą w zwłoce pozostaje Wykonawca,</w:t>
      </w:r>
      <w:r w:rsidRPr="004D47A6">
        <w:rPr>
          <w:rFonts w:ascii="Cambria" w:eastAsia="Calibri" w:hAnsi="Cambria"/>
          <w:color w:val="000000"/>
          <w:sz w:val="24"/>
          <w:szCs w:val="24"/>
          <w:lang w:eastAsia="en-US"/>
        </w:rPr>
        <w:t xml:space="preserve"> za każdy dzień zwłoki;</w:t>
      </w:r>
    </w:p>
    <w:p w14:paraId="260E2849"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581F3E">
        <w:rPr>
          <w:rFonts w:ascii="Cambria" w:eastAsia="Calibri" w:hAnsi="Cambria"/>
          <w:color w:val="000000"/>
          <w:sz w:val="24"/>
          <w:szCs w:val="24"/>
          <w:lang w:eastAsia="en-US"/>
        </w:rPr>
        <w:t xml:space="preserve">20 000,00 </w:t>
      </w:r>
      <w:r w:rsidRPr="004D47A6">
        <w:rPr>
          <w:rFonts w:ascii="Cambria" w:eastAsia="Calibri" w:hAnsi="Cambria"/>
          <w:color w:val="000000"/>
          <w:sz w:val="24"/>
          <w:szCs w:val="24"/>
          <w:lang w:eastAsia="en-US"/>
        </w:rPr>
        <w:t xml:space="preserve">zł za każdy stwierdzony przypadek, </w:t>
      </w:r>
    </w:p>
    <w:p w14:paraId="082C300C"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t>
      </w:r>
      <w:r w:rsidR="000D5A8A">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w wysokości </w:t>
      </w:r>
      <w:r w:rsidR="00581F3E">
        <w:rPr>
          <w:rFonts w:ascii="Cambria" w:eastAsia="Calibri" w:hAnsi="Cambria"/>
          <w:color w:val="000000"/>
          <w:sz w:val="24"/>
          <w:szCs w:val="24"/>
          <w:lang w:eastAsia="en-US"/>
        </w:rPr>
        <w:t>20000,00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stwierdzony przypadek,</w:t>
      </w:r>
    </w:p>
    <w:p w14:paraId="223BE054"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581F3E">
        <w:rPr>
          <w:rFonts w:ascii="Cambria" w:eastAsia="Calibri" w:hAnsi="Cambria"/>
          <w:color w:val="000000"/>
          <w:sz w:val="24"/>
          <w:szCs w:val="24"/>
          <w:lang w:eastAsia="en-US"/>
        </w:rPr>
        <w:t xml:space="preserve">1000,00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zwłoki od upływu terminu, o którym mowa w § 8 ust. </w:t>
      </w:r>
      <w:r w:rsidR="003B7BC2">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umowy,</w:t>
      </w:r>
    </w:p>
    <w:p w14:paraId="6E19B12F"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14:paraId="6AAF3A87"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t>
      </w:r>
      <w:r w:rsidRPr="000D5A8A">
        <w:rPr>
          <w:rFonts w:ascii="Cambria" w:eastAsia="Calibri" w:hAnsi="Cambria"/>
          <w:color w:val="000000"/>
          <w:sz w:val="24"/>
          <w:szCs w:val="24"/>
          <w:lang w:eastAsia="en-US"/>
        </w:rPr>
        <w:t xml:space="preserve">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w:t>
      </w:r>
      <w:r w:rsidRPr="005B4919">
        <w:rPr>
          <w:rFonts w:ascii="Cambria" w:eastAsia="Calibri" w:hAnsi="Cambria"/>
          <w:color w:val="000000"/>
          <w:sz w:val="24"/>
          <w:szCs w:val="24"/>
          <w:lang w:eastAsia="en-US"/>
        </w:rPr>
        <w:t>ł</w:t>
      </w:r>
      <w:r w:rsidRPr="000D5A8A">
        <w:rPr>
          <w:rFonts w:ascii="Cambria" w:eastAsia="Calibri" w:hAnsi="Cambria"/>
          <w:color w:val="000000"/>
          <w:sz w:val="24"/>
          <w:szCs w:val="24"/>
          <w:lang w:eastAsia="en-US"/>
        </w:rPr>
        <w:t xml:space="preserve"> za</w:t>
      </w:r>
      <w:r w:rsidRPr="004D47A6">
        <w:rPr>
          <w:rFonts w:ascii="Cambria" w:eastAsia="Calibri" w:hAnsi="Cambria"/>
          <w:color w:val="000000"/>
          <w:sz w:val="24"/>
          <w:szCs w:val="24"/>
          <w:lang w:eastAsia="en-US"/>
        </w:rPr>
        <w:t xml:space="preserve">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5F6540F5"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w:t>
      </w:r>
      <w:r w:rsidRPr="0099098B">
        <w:rPr>
          <w:rFonts w:ascii="Cambria" w:eastAsia="Calibri" w:hAnsi="Cambria"/>
          <w:color w:val="000000"/>
          <w:sz w:val="24"/>
          <w:szCs w:val="24"/>
          <w:lang w:eastAsia="en-US"/>
        </w:rPr>
        <w:t xml:space="preserve">Zamawiającego o zmianie, o której mowa </w:t>
      </w:r>
      <w:r w:rsidRPr="0099098B">
        <w:rPr>
          <w:rFonts w:ascii="Cambria" w:eastAsia="Calibri" w:hAnsi="Cambria"/>
          <w:color w:val="000000"/>
          <w:sz w:val="24"/>
          <w:szCs w:val="24"/>
          <w:lang w:eastAsia="en-US"/>
        </w:rPr>
        <w:br/>
        <w:t>w § 1</w:t>
      </w:r>
      <w:r w:rsidR="004240BF" w:rsidRPr="0099098B">
        <w:rPr>
          <w:rFonts w:ascii="Cambria" w:eastAsia="Calibri" w:hAnsi="Cambria"/>
          <w:color w:val="000000"/>
          <w:sz w:val="24"/>
          <w:szCs w:val="24"/>
          <w:lang w:eastAsia="en-US"/>
        </w:rPr>
        <w:t>3</w:t>
      </w:r>
      <w:r w:rsidRPr="0099098B">
        <w:rPr>
          <w:rFonts w:ascii="Cambria" w:eastAsia="Calibri" w:hAnsi="Cambria"/>
          <w:color w:val="000000"/>
          <w:sz w:val="24"/>
          <w:szCs w:val="24"/>
          <w:lang w:eastAsia="en-US"/>
        </w:rPr>
        <w:t xml:space="preserve"> ust. 3 umowy – w wysokości </w:t>
      </w:r>
      <w:r w:rsidRPr="005B4919">
        <w:rPr>
          <w:rFonts w:ascii="Cambria" w:eastAsia="Calibri" w:hAnsi="Cambria"/>
          <w:color w:val="000000"/>
          <w:sz w:val="24"/>
          <w:szCs w:val="24"/>
          <w:lang w:eastAsia="en-US"/>
        </w:rPr>
        <w:t xml:space="preserve">po </w:t>
      </w:r>
      <w:r w:rsidR="00581F3E">
        <w:rPr>
          <w:rFonts w:ascii="Cambria" w:eastAsia="Calibri" w:hAnsi="Cambria"/>
          <w:color w:val="000000"/>
          <w:sz w:val="24"/>
          <w:szCs w:val="24"/>
          <w:lang w:eastAsia="en-US"/>
        </w:rPr>
        <w:t>300,00</w:t>
      </w:r>
      <w:r w:rsidR="00D002F2" w:rsidRPr="005B4919">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 za</w:t>
      </w:r>
      <w:r w:rsidRPr="004D47A6">
        <w:rPr>
          <w:rFonts w:ascii="Cambria" w:eastAsia="Calibri" w:hAnsi="Cambria"/>
          <w:color w:val="000000"/>
          <w:sz w:val="24"/>
          <w:szCs w:val="24"/>
          <w:lang w:eastAsia="en-US"/>
        </w:rPr>
        <w:t xml:space="preserve"> każdy dzień zwłoki liczonej od terminu, o którym mowa w § 1</w:t>
      </w:r>
      <w:r w:rsidR="00C14A95">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14:paraId="4A79D0C5" w14:textId="77777777" w:rsidR="00A671E3"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8" w:name="_Hlk63067282"/>
      <w:r w:rsidRPr="004D47A6">
        <w:rPr>
          <w:rFonts w:ascii="Cambria" w:eastAsia="Calibri" w:hAnsi="Cambria"/>
          <w:color w:val="000000"/>
          <w:sz w:val="24"/>
          <w:szCs w:val="24"/>
          <w:lang w:eastAsia="en-US"/>
        </w:rPr>
        <w:t>za zwłokę w dostarczeniu Zamawiającemu do akceptacji harmonogramu rzeczowo–finansowego – w wysokości</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0,1</w:t>
      </w:r>
      <w:r w:rsidRPr="000D5A8A">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8"/>
    <w:p w14:paraId="3E4AE045" w14:textId="77777777"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598A9493" w14:textId="77777777"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lastRenderedPageBreak/>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3472BF9E" w14:textId="77777777" w:rsidR="00A671E3" w:rsidRPr="00B02593"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 xml:space="preserve">Strony zastrzegają możliwość kumulatywnego naliczania kar umownych z różnych tytułów. </w:t>
      </w:r>
      <w:r w:rsidRPr="000D5A8A">
        <w:rPr>
          <w:rFonts w:ascii="Cambria" w:hAnsi="Cambria"/>
          <w:color w:val="000000"/>
          <w:sz w:val="24"/>
          <w:szCs w:val="24"/>
        </w:rPr>
        <w:t>Łączna maksymalna wysokość kar umownych, któr</w:t>
      </w:r>
      <w:r w:rsidR="00B474E2" w:rsidRPr="000D5A8A">
        <w:rPr>
          <w:rFonts w:ascii="Cambria" w:hAnsi="Cambria"/>
          <w:color w:val="000000"/>
          <w:sz w:val="24"/>
          <w:szCs w:val="24"/>
        </w:rPr>
        <w:t>e</w:t>
      </w:r>
      <w:r w:rsidRPr="000D5A8A">
        <w:rPr>
          <w:rFonts w:ascii="Cambria" w:hAnsi="Cambria"/>
          <w:color w:val="000000"/>
          <w:sz w:val="24"/>
          <w:szCs w:val="24"/>
        </w:rPr>
        <w:t xml:space="preserve"> mo</w:t>
      </w:r>
      <w:r w:rsidR="00B474E2" w:rsidRPr="000D5A8A">
        <w:rPr>
          <w:rFonts w:ascii="Cambria" w:hAnsi="Cambria"/>
          <w:color w:val="000000"/>
          <w:sz w:val="24"/>
          <w:szCs w:val="24"/>
        </w:rPr>
        <w:t>że</w:t>
      </w:r>
      <w:r w:rsidRPr="000D5A8A">
        <w:rPr>
          <w:rFonts w:ascii="Cambria" w:hAnsi="Cambria"/>
          <w:color w:val="000000"/>
          <w:sz w:val="24"/>
          <w:szCs w:val="24"/>
        </w:rPr>
        <w:t xml:space="preserve"> </w:t>
      </w:r>
      <w:r w:rsidR="00B474E2" w:rsidRPr="000D5A8A">
        <w:rPr>
          <w:rFonts w:ascii="Cambria" w:hAnsi="Cambria"/>
          <w:color w:val="000000"/>
          <w:sz w:val="24"/>
          <w:szCs w:val="24"/>
        </w:rPr>
        <w:t xml:space="preserve">naliczyć każda ze stron </w:t>
      </w:r>
      <w:r w:rsidRPr="000D5A8A">
        <w:rPr>
          <w:rFonts w:ascii="Cambria" w:hAnsi="Cambria"/>
          <w:color w:val="000000"/>
          <w:sz w:val="24"/>
          <w:szCs w:val="24"/>
        </w:rPr>
        <w:t>wynosi</w:t>
      </w:r>
      <w:r w:rsidR="008C2A54" w:rsidRPr="000D5A8A">
        <w:rPr>
          <w:rFonts w:ascii="Cambria" w:eastAsia="Calibri" w:hAnsi="Cambria"/>
          <w:color w:val="000000"/>
          <w:sz w:val="24"/>
          <w:szCs w:val="24"/>
          <w:lang w:eastAsia="en-US"/>
        </w:rPr>
        <w:t xml:space="preserve"> </w:t>
      </w:r>
      <w:r w:rsidR="000D5A8A" w:rsidRPr="00850412">
        <w:rPr>
          <w:rFonts w:ascii="Cambria" w:eastAsia="Calibri" w:hAnsi="Cambria"/>
          <w:color w:val="000000"/>
          <w:sz w:val="24"/>
          <w:szCs w:val="24"/>
          <w:lang w:eastAsia="en-US"/>
        </w:rPr>
        <w:t>20</w:t>
      </w:r>
      <w:r w:rsidR="000D5A8A" w:rsidRPr="005B4919">
        <w:rPr>
          <w:rFonts w:ascii="Cambria" w:eastAsia="Calibri" w:hAnsi="Cambria"/>
          <w:color w:val="000000"/>
          <w:sz w:val="24"/>
          <w:szCs w:val="24"/>
          <w:lang w:eastAsia="en-US"/>
        </w:rPr>
        <w:t>%</w:t>
      </w:r>
      <w:r w:rsidRPr="00B02593">
        <w:rPr>
          <w:rFonts w:ascii="Cambria" w:hAnsi="Cambria"/>
          <w:color w:val="000000"/>
          <w:sz w:val="24"/>
          <w:szCs w:val="24"/>
        </w:rPr>
        <w:t xml:space="preserve"> wynagrodzenia brutto, o którym mowa w § 3 ust. 1 umowy.</w:t>
      </w:r>
    </w:p>
    <w:p w14:paraId="312DDFAC"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7EAAA11" w14:textId="77777777" w:rsidR="002A29D7" w:rsidRPr="00B27AB0" w:rsidRDefault="002A29D7" w:rsidP="00AD61C1">
      <w:pPr>
        <w:spacing w:after="0"/>
        <w:jc w:val="center"/>
        <w:rPr>
          <w:rFonts w:ascii="Cambria" w:hAnsi="Cambria" w:cs="†¯øw≥¸"/>
          <w:b/>
          <w:color w:val="000000" w:themeColor="text1"/>
          <w:sz w:val="24"/>
          <w:szCs w:val="24"/>
        </w:rPr>
      </w:pPr>
      <w:bookmarkStart w:id="9" w:name="_Hlk97890645"/>
      <w:r w:rsidRPr="00B27AB0">
        <w:rPr>
          <w:rFonts w:ascii="Cambria" w:hAnsi="Cambria" w:cs="†¯øw≥¸"/>
          <w:b/>
          <w:color w:val="000000" w:themeColor="text1"/>
          <w:sz w:val="24"/>
          <w:szCs w:val="24"/>
        </w:rPr>
        <w:t>§ 14</w:t>
      </w:r>
      <w:r w:rsidRPr="00B27AB0">
        <w:rPr>
          <w:rFonts w:ascii="Cambria" w:hAnsi="Cambria" w:cs="†¯øw≥¸"/>
          <w:b/>
          <w:color w:val="000000" w:themeColor="text1"/>
          <w:sz w:val="24"/>
          <w:szCs w:val="24"/>
          <w:vertAlign w:val="superscript"/>
        </w:rPr>
        <w:t>1</w:t>
      </w:r>
      <w:r w:rsidRPr="00B27AB0">
        <w:rPr>
          <w:rFonts w:ascii="Cambria" w:hAnsi="Cambria" w:cs="†¯øw≥¸"/>
          <w:b/>
          <w:color w:val="000000" w:themeColor="text1"/>
          <w:sz w:val="24"/>
          <w:szCs w:val="24"/>
        </w:rPr>
        <w:t xml:space="preserve"> </w:t>
      </w:r>
    </w:p>
    <w:p w14:paraId="108B2D30" w14:textId="77777777" w:rsidR="002A29D7" w:rsidRPr="00B27AB0" w:rsidRDefault="002A29D7" w:rsidP="00AD61C1">
      <w:pPr>
        <w:spacing w:after="0"/>
        <w:jc w:val="center"/>
        <w:rPr>
          <w:rFonts w:ascii="Cambria" w:hAnsi="Cambria" w:cs="†¯øw≥¸"/>
          <w:b/>
          <w:color w:val="000000" w:themeColor="text1"/>
          <w:sz w:val="24"/>
          <w:szCs w:val="24"/>
        </w:rPr>
      </w:pPr>
      <w:r w:rsidRPr="00B27AB0">
        <w:rPr>
          <w:rFonts w:ascii="Cambria" w:hAnsi="Cambria" w:cs="†¯øw≥¸"/>
          <w:b/>
          <w:color w:val="000000" w:themeColor="text1"/>
          <w:sz w:val="24"/>
          <w:szCs w:val="24"/>
        </w:rPr>
        <w:t>Okoliczności siły wyższej</w:t>
      </w:r>
    </w:p>
    <w:p w14:paraId="46514A34" w14:textId="77777777"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 xml:space="preserve">Uważa się, że żadna ze Stron nie jest w zwłoce i nie narusza postanowień umowy </w:t>
      </w:r>
      <w:r w:rsidRPr="00B27AB0">
        <w:rPr>
          <w:rFonts w:ascii="Cambria" w:hAnsi="Cambria" w:cs="†¯øw≥¸"/>
          <w:color w:val="000000" w:themeColor="text1"/>
          <w:sz w:val="24"/>
          <w:szCs w:val="24"/>
        </w:rPr>
        <w:br/>
        <w:t>z tytułu niewykonania swoich zobowiązań, jeżeli wykonywanie tych zobowiązań uniemożliwiają okoliczności siły wyższej.</w:t>
      </w:r>
    </w:p>
    <w:p w14:paraId="37987679" w14:textId="77777777"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9"/>
    <w:p w14:paraId="6F05C1AB" w14:textId="77777777"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AE3A26C" w14:textId="77777777" w:rsidR="00976D7E" w:rsidRDefault="00976D7E" w:rsidP="005B4919">
      <w:pPr>
        <w:widowControl/>
        <w:suppressAutoHyphens w:val="0"/>
        <w:autoSpaceDE w:val="0"/>
        <w:autoSpaceDN w:val="0"/>
        <w:spacing w:after="0"/>
        <w:jc w:val="center"/>
        <w:textAlignment w:val="auto"/>
        <w:rPr>
          <w:rFonts w:ascii="Cambria" w:eastAsia="Calibri" w:hAnsi="Cambria"/>
          <w:b/>
          <w:bCs/>
          <w:sz w:val="24"/>
          <w:szCs w:val="24"/>
          <w:lang w:eastAsia="en-US"/>
        </w:rPr>
      </w:pPr>
    </w:p>
    <w:p w14:paraId="19DAF941" w14:textId="77777777" w:rsidR="00A671E3" w:rsidRPr="00EC702D" w:rsidRDefault="00A671E3" w:rsidP="005B4919">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14:paraId="0098FB4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07ED4D6F" w14:textId="77777777"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bookmarkStart w:id="10" w:name="_Hlk112231194"/>
      <w:r>
        <w:rPr>
          <w:rFonts w:ascii="Cambria" w:eastAsia="Times New Roman" w:hAnsi="Cambria"/>
          <w:sz w:val="24"/>
          <w:szCs w:val="24"/>
        </w:rPr>
        <w:t xml:space="preserve">Wykonawca zobowiązany jest do zapłaty Zamawiającemu kar umownych z tytułu odstąpienia przez którąkolwiek ze Stron z przyczyn zależnych od Wykonawcy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 1 umowy. </w:t>
      </w:r>
    </w:p>
    <w:p w14:paraId="35C03EFE" w14:textId="77777777"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r>
        <w:rPr>
          <w:rFonts w:ascii="Cambria" w:eastAsia="Times New Roman" w:hAnsi="Cambria"/>
          <w:sz w:val="24"/>
          <w:szCs w:val="24"/>
        </w:rPr>
        <w:t xml:space="preserve">Zamawiający zobowiązany jest do zapłaty Wykonawcy kary umownej z tytułu odstąpienia przez którąkolwiek ze Stron z przyczyn zależnych od Zamawiającego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ust.1 umowy, z wyjątkiem wystąpienia sytuacji przedstawionych w art. 456 ust.1 w </w:t>
      </w:r>
      <w:proofErr w:type="spellStart"/>
      <w:r>
        <w:rPr>
          <w:rFonts w:ascii="Cambria" w:eastAsia="Times New Roman" w:hAnsi="Cambria"/>
          <w:sz w:val="24"/>
          <w:szCs w:val="24"/>
        </w:rPr>
        <w:t>zw.z</w:t>
      </w:r>
      <w:proofErr w:type="spellEnd"/>
      <w:r>
        <w:rPr>
          <w:rFonts w:ascii="Cambria" w:eastAsia="Times New Roman" w:hAnsi="Cambria"/>
          <w:sz w:val="24"/>
          <w:szCs w:val="24"/>
        </w:rPr>
        <w:t xml:space="preserve"> art. 456 ust. 3 ustawy PZP.</w:t>
      </w:r>
    </w:p>
    <w:bookmarkEnd w:id="10"/>
    <w:p w14:paraId="2B3D66EF" w14:textId="77777777" w:rsidR="00AD61C1" w:rsidRDefault="00AD61C1"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DA2BA16" w14:textId="77777777"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14:paraId="16C9C0F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4FCE859"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056A7AA6"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realizuje roboty budowlane, stanowiące przedmiot zamówienia, w sposób niezgodny z dokumentacją projektową, </w:t>
      </w:r>
      <w:r w:rsidR="005E6A8E">
        <w:rPr>
          <w:rFonts w:ascii="Cambria" w:eastAsia="Calibri" w:hAnsi="Cambria"/>
          <w:sz w:val="24"/>
          <w:szCs w:val="24"/>
          <w:lang w:eastAsia="en-US"/>
        </w:rPr>
        <w:t>SSTWIOR</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60EFDD63"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6D0D09CF"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283E4B27"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78D5E1DE"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40470586"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FABB387" w14:textId="77777777" w:rsidR="00A671E3"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791337AD" w14:textId="77777777" w:rsidR="00D9289F"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714BEEF1" w14:textId="77777777" w:rsidR="00D9289F" w:rsidRPr="00EC702D"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lub 5, pomimo powtórnego wezwania.</w:t>
      </w:r>
      <w:r>
        <w:rPr>
          <w:rFonts w:ascii="Cambria" w:eastAsia="Calibri" w:hAnsi="Cambria"/>
          <w:sz w:val="24"/>
          <w:szCs w:val="24"/>
          <w:lang w:eastAsia="en-US"/>
        </w:rPr>
        <w:t xml:space="preserve"> </w:t>
      </w:r>
    </w:p>
    <w:p w14:paraId="091A8093"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5A7226">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14:paraId="58C345F7"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56600845"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3D2A1C5A"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138E8802"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5E046A00"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6A636175"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019EAF15"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3FAF697C"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76E7E02"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4E4EE5C"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w:t>
      </w:r>
      <w:r w:rsidR="001574A1">
        <w:rPr>
          <w:rFonts w:ascii="Cambria" w:hAnsi="Cambria"/>
          <w:sz w:val="24"/>
          <w:szCs w:val="24"/>
        </w:rPr>
        <w:t xml:space="preserve">                                 </w:t>
      </w:r>
      <w:r w:rsidRPr="00EC702D">
        <w:rPr>
          <w:rFonts w:ascii="Cambria" w:hAnsi="Cambria"/>
          <w:sz w:val="24"/>
          <w:szCs w:val="24"/>
        </w:rPr>
        <w:t xml:space="preserve"> i urządzenia nienadające się do wbudowania </w:t>
      </w:r>
      <w:r w:rsidRPr="00EC702D">
        <w:rPr>
          <w:rFonts w:ascii="Cambria" w:hAnsi="Cambria"/>
          <w:color w:val="000000"/>
          <w:sz w:val="24"/>
          <w:szCs w:val="24"/>
        </w:rPr>
        <w:t>w inny obiekt.</w:t>
      </w:r>
    </w:p>
    <w:p w14:paraId="0D99453F" w14:textId="77777777" w:rsidR="00A671E3" w:rsidRPr="00EC702D" w:rsidRDefault="00A671E3" w:rsidP="008E5A76">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4C02453F"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E27670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14:paraId="18A8CCB7"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1EC25968"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t>
      </w:r>
      <w:r w:rsidR="001574A1">
        <w:rPr>
          <w:rFonts w:ascii="Cambria" w:eastAsia="Calibri" w:hAnsi="Cambria"/>
          <w:b/>
          <w:bCs/>
          <w:sz w:val="24"/>
          <w:szCs w:val="24"/>
          <w:lang w:eastAsia="en-US"/>
        </w:rPr>
        <w:t xml:space="preserve">                      </w:t>
      </w:r>
      <w:r w:rsidRPr="00EC702D">
        <w:rPr>
          <w:rFonts w:ascii="Cambria" w:eastAsia="Calibri" w:hAnsi="Cambria"/>
          <w:b/>
          <w:bCs/>
          <w:sz w:val="24"/>
          <w:szCs w:val="24"/>
          <w:lang w:eastAsia="en-US"/>
        </w:rPr>
        <w:t>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20ECA4DA" w14:textId="77777777" w:rsidR="00A671E3" w:rsidRPr="00F5569C"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317D1045"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25E5EF13"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011174BD"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15B8190E"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52A5EFE0" w14:textId="77777777" w:rsidR="009B043A" w:rsidRPr="009B043A"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14:paraId="42F035C9" w14:textId="77777777" w:rsidR="00A671E3" w:rsidRPr="00EA193F"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144C343E" w14:textId="77777777" w:rsidR="00A671E3" w:rsidRPr="00F5569C"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7CE84B" w14:textId="77777777" w:rsidR="00A671E3" w:rsidRPr="00EC702D"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34E860CF"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1D6BDB0"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637F6A2"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w:t>
      </w:r>
      <w:r w:rsidR="005A7226">
        <w:rPr>
          <w:rFonts w:ascii="Cambria" w:hAnsi="Cambria"/>
          <w:color w:val="000000"/>
          <w:spacing w:val="7"/>
          <w:sz w:val="24"/>
          <w:szCs w:val="24"/>
        </w:rPr>
        <w:t xml:space="preserve">              </w:t>
      </w:r>
      <w:r w:rsidRPr="00EC702D">
        <w:rPr>
          <w:rFonts w:ascii="Cambria" w:hAnsi="Cambria"/>
          <w:color w:val="000000"/>
          <w:spacing w:val="7"/>
          <w:sz w:val="24"/>
          <w:szCs w:val="24"/>
        </w:rPr>
        <w:t xml:space="preserve">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t>
      </w:r>
      <w:r w:rsidRPr="00EC702D">
        <w:rPr>
          <w:rFonts w:ascii="Cambria" w:hAnsi="Cambria"/>
          <w:color w:val="000000"/>
          <w:spacing w:val="8"/>
          <w:sz w:val="24"/>
          <w:szCs w:val="24"/>
        </w:rPr>
        <w:lastRenderedPageBreak/>
        <w:t xml:space="preserve">wniesienia nowego zabezpieczenia, na warunkach zaakceptowanych przez </w:t>
      </w:r>
      <w:r w:rsidRPr="00EC702D">
        <w:rPr>
          <w:rFonts w:ascii="Cambria" w:hAnsi="Cambria"/>
          <w:color w:val="000000"/>
          <w:spacing w:val="5"/>
          <w:sz w:val="24"/>
          <w:szCs w:val="24"/>
        </w:rPr>
        <w:t>Zamawiającego, na okres wynikający z aneksu do umowy.</w:t>
      </w:r>
    </w:p>
    <w:p w14:paraId="1BFD7BB2" w14:textId="77777777" w:rsidR="00A671E3" w:rsidRPr="00EC702D" w:rsidRDefault="00A671E3" w:rsidP="008E5A76">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w:t>
      </w:r>
      <w:r w:rsidR="005A7226">
        <w:rPr>
          <w:rFonts w:ascii="Cambria" w:hAnsi="Cambria" w:cs="Calibri"/>
          <w:sz w:val="24"/>
          <w:szCs w:val="24"/>
        </w:rPr>
        <w:t xml:space="preserve">                             </w:t>
      </w:r>
      <w:r w:rsidRPr="00EC702D">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667F2325" w14:textId="77777777"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674273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211174F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35C04D71" w14:textId="77777777" w:rsidR="00A671E3" w:rsidRPr="00EC702D" w:rsidRDefault="00A671E3" w:rsidP="008E5A76">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D67C69D"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13B315B"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56E12C00"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w:t>
      </w:r>
      <w:r w:rsidRPr="00EC702D">
        <w:rPr>
          <w:rFonts w:ascii="Cambria" w:eastAsia="Calibri" w:hAnsi="Cambria" w:cs="Calibri"/>
          <w:sz w:val="24"/>
          <w:szCs w:val="24"/>
          <w:lang w:eastAsia="en-US"/>
        </w:rPr>
        <w:lastRenderedPageBreak/>
        <w:t>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761E1D5"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121618D"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14:paraId="18A82868"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0622CA84" w14:textId="77777777" w:rsidR="00A671E3" w:rsidRPr="00EC702D"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7FBFEE49" w14:textId="77777777" w:rsidR="00A671E3" w:rsidRPr="00EC702D" w:rsidRDefault="00A671E3" w:rsidP="008E5A76">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xml:space="preserve">, w szczególności wynikających </w:t>
      </w:r>
      <w:r w:rsidR="00EF5E39">
        <w:rPr>
          <w:rFonts w:ascii="Cambria" w:eastAsia="Calibri" w:hAnsi="Cambria"/>
          <w:sz w:val="24"/>
          <w:szCs w:val="24"/>
          <w:lang w:eastAsia="en-US"/>
        </w:rPr>
        <w:lastRenderedPageBreak/>
        <w:t>ze zmiany zasad płatności programów lub funduszy lub innych źródeł finansowania inwestycji objętej niniejszą umową,</w:t>
      </w:r>
    </w:p>
    <w:p w14:paraId="0125598A" w14:textId="77777777" w:rsidR="00B14460"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1" w:name="_Hlk53051676"/>
      <w:r>
        <w:rPr>
          <w:rFonts w:ascii="Cambria" w:hAnsi="Cambria" w:cs="Calibri"/>
          <w:color w:val="000000"/>
          <w:sz w:val="24"/>
          <w:szCs w:val="24"/>
        </w:rPr>
        <w:t>;</w:t>
      </w:r>
    </w:p>
    <w:p w14:paraId="10E8AFB8" w14:textId="77777777" w:rsidR="00B14460" w:rsidRPr="003B7BC2"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6560FD">
        <w:rPr>
          <w:rFonts w:ascii="Cambria" w:eastAsia="Calibri" w:hAnsi="Cambria" w:cs="Calibri"/>
          <w:sz w:val="24"/>
          <w:szCs w:val="24"/>
          <w:lang w:eastAsia="en-US"/>
        </w:rPr>
        <w:t>;</w:t>
      </w:r>
    </w:p>
    <w:p w14:paraId="49A9DC3E" w14:textId="77777777" w:rsidR="003B7BC2" w:rsidRPr="009532B9" w:rsidRDefault="003B7BC2"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9532B9">
        <w:rPr>
          <w:rFonts w:ascii="Cambria" w:eastAsia="Calibri" w:hAnsi="Cambria" w:cs="Calibri"/>
          <w:b/>
          <w:bCs/>
          <w:sz w:val="24"/>
          <w:szCs w:val="24"/>
          <w:lang w:eastAsia="en-US"/>
        </w:rPr>
        <w:t>zmiana wysokości wynagrodzenia wypłaconego w poszczególnych transzach rozliczeniowych</w:t>
      </w:r>
      <w:r w:rsidRPr="009532B9">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6560FD" w:rsidRPr="009532B9">
        <w:rPr>
          <w:rFonts w:ascii="Cambria" w:eastAsia="Calibri" w:hAnsi="Cambria" w:cs="Calibri"/>
          <w:sz w:val="24"/>
          <w:szCs w:val="24"/>
          <w:lang w:eastAsia="en-US"/>
        </w:rPr>
        <w:t>;</w:t>
      </w:r>
    </w:p>
    <w:p w14:paraId="147316EC" w14:textId="77777777" w:rsidR="006560FD" w:rsidRPr="00B14460" w:rsidRDefault="006560FD"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AC3036">
        <w:rPr>
          <w:rFonts w:ascii="Cambria" w:eastAsia="Calibri" w:hAnsi="Cambria" w:cs="Calibri"/>
          <w:b/>
          <w:sz w:val="24"/>
          <w:szCs w:val="24"/>
          <w:lang w:eastAsia="en-US"/>
        </w:rPr>
        <w:t>Zamawiający przewiduje możliwość zmiany umowy poprzez zastąpienie zaliczki płatnością częściową</w:t>
      </w:r>
      <w:r w:rsidRPr="006560FD">
        <w:rPr>
          <w:rFonts w:ascii="Cambria" w:eastAsia="Calibri" w:hAnsi="Cambria" w:cs="Calibri"/>
          <w:sz w:val="24"/>
          <w:szCs w:val="24"/>
          <w:lang w:eastAsia="en-US"/>
        </w:rPr>
        <w:t xml:space="preserve"> po wykonaniu robót o wartości odpowiadającej kwocie przewidywanej zaliczki jeśli wykonawca złoży wniosek o rezygnację z zaliczki</w:t>
      </w:r>
      <w:r>
        <w:rPr>
          <w:rFonts w:ascii="Cambria" w:eastAsia="Calibri" w:hAnsi="Cambria" w:cs="Calibri"/>
          <w:sz w:val="24"/>
          <w:szCs w:val="24"/>
          <w:lang w:eastAsia="en-US"/>
        </w:rPr>
        <w:t>.</w:t>
      </w:r>
    </w:p>
    <w:bookmarkEnd w:id="11"/>
    <w:p w14:paraId="1E43162E" w14:textId="77777777"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0EB6B044" w14:textId="77777777"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1194D41B" w14:textId="77777777" w:rsidR="00A671E3" w:rsidRDefault="00A671E3" w:rsidP="008E5A76">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1599DA84" w14:textId="77777777" w:rsidR="00C52C7F" w:rsidRPr="0099509E" w:rsidRDefault="00C52C7F" w:rsidP="00C52C7F">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Pr>
          <w:rFonts w:ascii="Cambria" w:eastAsia="Calibri" w:hAnsi="Cambria"/>
          <w:b/>
          <w:bCs/>
          <w:sz w:val="24"/>
          <w:szCs w:val="24"/>
          <w:lang w:eastAsia="en-US"/>
        </w:rPr>
        <w:t>8a</w:t>
      </w:r>
    </w:p>
    <w:p w14:paraId="4A60B11A" w14:textId="77777777" w:rsidR="008577D1" w:rsidRPr="003C6A1A" w:rsidRDefault="008577D1" w:rsidP="008577D1">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Klauzula waloryzacyjna</w:t>
      </w:r>
    </w:p>
    <w:p w14:paraId="7A77004B" w14:textId="77777777" w:rsidR="0046662B" w:rsidRDefault="0046662B" w:rsidP="0046662B">
      <w:pPr>
        <w:pStyle w:val="Akapitzlist"/>
        <w:numPr>
          <w:ilvl w:val="2"/>
          <w:numId w:val="60"/>
        </w:numPr>
        <w:spacing w:after="0"/>
        <w:ind w:left="426" w:hanging="426"/>
        <w:jc w:val="both"/>
        <w:rPr>
          <w:rStyle w:val="x4k7w5x"/>
          <w:rFonts w:ascii="Cambria" w:hAnsi="Cambria"/>
          <w:sz w:val="24"/>
          <w:szCs w:val="24"/>
        </w:rPr>
      </w:pPr>
      <w:r>
        <w:rPr>
          <w:rStyle w:val="x4k7w5x"/>
          <w:rFonts w:ascii="Cambria" w:hAnsi="Cambria"/>
          <w:sz w:val="24"/>
          <w:szCs w:val="24"/>
        </w:rPr>
        <w:t xml:space="preserve">Strony przewidują możliwość zmiany wynagrodzenia Wykonawcy zgodnie </w:t>
      </w:r>
      <w:r>
        <w:rPr>
          <w:rStyle w:val="x4k7w5x"/>
          <w:rFonts w:ascii="Cambria" w:hAnsi="Cambria"/>
          <w:sz w:val="24"/>
          <w:szCs w:val="24"/>
        </w:rPr>
        <w:br/>
        <w:t xml:space="preserve">z poniższymi zasadami, w przypadku zmiany ceny materiałów lub kosztów związanych z realizacją zamówienia: </w:t>
      </w:r>
    </w:p>
    <w:p w14:paraId="425332E2"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wyliczenie wysokości zmiany wynagrodzenia odbywać się będzie w oparciu </w:t>
      </w:r>
      <w:r>
        <w:rPr>
          <w:rStyle w:val="x4k7w5x"/>
          <w:rFonts w:ascii="Cambria" w:hAnsi="Cambria"/>
          <w:sz w:val="24"/>
          <w:szCs w:val="24"/>
        </w:rPr>
        <w:br/>
        <w:t>o miesięczny wskaźnik cen produkcji budowlano-montażowej liczony do po-przedniego miesiąca = zwany dalej wskaźnikiem GUS,</w:t>
      </w:r>
    </w:p>
    <w:p w14:paraId="0CD3E8D6"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 sytuacji, gdy średnia opublikowanych wskaźników GUS za pełne miesiące </w:t>
      </w:r>
      <w:r>
        <w:rPr>
          <w:rStyle w:val="x4k7w5x"/>
          <w:rFonts w:ascii="Cambria" w:hAnsi="Cambria"/>
          <w:sz w:val="24"/>
          <w:szCs w:val="24"/>
        </w:rPr>
        <w:br/>
        <w:t xml:space="preserve">w okresie między zawarciem umowy, a podpisaniem protokołu odbioru końcowego, o którym mowa w § 6 ust. 1 pkt </w:t>
      </w:r>
      <w:r w:rsidR="00FA77D8">
        <w:rPr>
          <w:rStyle w:val="x4k7w5x"/>
          <w:rFonts w:ascii="Cambria" w:hAnsi="Cambria"/>
          <w:sz w:val="24"/>
          <w:szCs w:val="24"/>
        </w:rPr>
        <w:t>2</w:t>
      </w:r>
      <w:r>
        <w:rPr>
          <w:rStyle w:val="x4k7w5x"/>
          <w:rFonts w:ascii="Cambria" w:hAnsi="Cambria"/>
          <w:sz w:val="24"/>
          <w:szCs w:val="24"/>
        </w:rPr>
        <w:t xml:space="preserve">) przekroczy poziom </w:t>
      </w:r>
      <w:r w:rsidR="00FD2E2D">
        <w:rPr>
          <w:rStyle w:val="x4k7w5x"/>
          <w:rFonts w:ascii="Cambria" w:hAnsi="Cambria"/>
          <w:b/>
          <w:bCs/>
          <w:i/>
          <w:iCs/>
          <w:sz w:val="24"/>
          <w:szCs w:val="24"/>
        </w:rPr>
        <w:t>20</w:t>
      </w:r>
      <w:r>
        <w:rPr>
          <w:rStyle w:val="x4k7w5x"/>
          <w:rFonts w:ascii="Cambria" w:hAnsi="Cambria"/>
          <w:sz w:val="24"/>
          <w:szCs w:val="24"/>
        </w:rPr>
        <w:t xml:space="preserve">%, strony mogą złożyć wniosek o dokonanie odpowiedniej zmiany wynagrodzenia; </w:t>
      </w:r>
    </w:p>
    <w:p w14:paraId="38982053"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lastRenderedPageBreak/>
        <w:t xml:space="preserve">strona po spełnieniu przesłanek wskazanych w pkt 1) i 2) może złożyć wniosek </w:t>
      </w:r>
      <w:r>
        <w:rPr>
          <w:rStyle w:val="x4k7w5x"/>
          <w:rFonts w:ascii="Cambria" w:hAnsi="Cambria"/>
          <w:sz w:val="24"/>
          <w:szCs w:val="24"/>
        </w:rPr>
        <w:br/>
        <w:t xml:space="preserve">o zmianę wynagrodzenia w wysokości wynikającej z wyliczenia: </w:t>
      </w:r>
    </w:p>
    <w:p w14:paraId="3F1CEE0A" w14:textId="77777777" w:rsidR="0046662B" w:rsidRDefault="0046662B" w:rsidP="0046662B">
      <w:pPr>
        <w:pStyle w:val="Akapitzlist"/>
        <w:spacing w:after="0"/>
        <w:ind w:left="709"/>
        <w:jc w:val="both"/>
        <w:rPr>
          <w:rStyle w:val="x4k7w5x"/>
          <w:rFonts w:ascii="Cambria" w:hAnsi="Cambria"/>
          <w:sz w:val="10"/>
          <w:szCs w:val="10"/>
        </w:rPr>
      </w:pPr>
    </w:p>
    <w:p w14:paraId="53E4BFF6" w14:textId="77777777" w:rsidR="0046662B" w:rsidRDefault="0046662B" w:rsidP="0046662B">
      <w:pPr>
        <w:pStyle w:val="Akapitzlist"/>
        <w:spacing w:after="0"/>
        <w:ind w:left="709"/>
        <w:jc w:val="center"/>
        <w:rPr>
          <w:rStyle w:val="x4k7w5x"/>
          <w:rFonts w:ascii="Cambria" w:hAnsi="Cambria"/>
          <w:b/>
          <w:bCs/>
          <w:i/>
          <w:iCs/>
          <w:sz w:val="24"/>
          <w:szCs w:val="24"/>
        </w:rPr>
      </w:pPr>
      <w:r>
        <w:rPr>
          <w:rStyle w:val="x4k7w5x"/>
          <w:rFonts w:ascii="Cambria" w:hAnsi="Cambria"/>
          <w:b/>
          <w:bCs/>
          <w:i/>
          <w:iCs/>
          <w:sz w:val="24"/>
          <w:szCs w:val="24"/>
        </w:rPr>
        <w:t xml:space="preserve">A x (B% - </w:t>
      </w:r>
      <w:r w:rsidR="00FD2E2D">
        <w:rPr>
          <w:rStyle w:val="x4k7w5x"/>
          <w:rFonts w:ascii="Cambria" w:hAnsi="Cambria"/>
          <w:b/>
          <w:bCs/>
          <w:i/>
          <w:iCs/>
          <w:sz w:val="24"/>
          <w:szCs w:val="24"/>
        </w:rPr>
        <w:t>20</w:t>
      </w:r>
      <w:r>
        <w:rPr>
          <w:rStyle w:val="x4k7w5x"/>
          <w:rFonts w:ascii="Cambria" w:hAnsi="Cambria"/>
          <w:b/>
          <w:bCs/>
          <w:i/>
          <w:iCs/>
          <w:sz w:val="24"/>
          <w:szCs w:val="24"/>
        </w:rPr>
        <w:t xml:space="preserve"> %) = C</w:t>
      </w:r>
      <w:r>
        <w:rPr>
          <w:rStyle w:val="x4k7w5x"/>
          <w:rFonts w:ascii="Cambria" w:hAnsi="Cambria"/>
          <w:i/>
          <w:iCs/>
          <w:sz w:val="24"/>
          <w:szCs w:val="24"/>
        </w:rPr>
        <w:t>,</w:t>
      </w:r>
    </w:p>
    <w:p w14:paraId="09A52167"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gdzie: </w:t>
      </w:r>
    </w:p>
    <w:p w14:paraId="1EFF2883"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A – wartość wynagrodzenia umownego, </w:t>
      </w:r>
    </w:p>
    <w:p w14:paraId="3DC1F6FE" w14:textId="77777777" w:rsidR="0046662B" w:rsidRDefault="0046662B" w:rsidP="0046662B">
      <w:pPr>
        <w:spacing w:after="0"/>
        <w:ind w:left="708"/>
        <w:rPr>
          <w:rStyle w:val="x4k7w5x"/>
          <w:rFonts w:ascii="Cambria" w:eastAsia="Calibri" w:hAnsi="Cambria"/>
          <w:sz w:val="24"/>
          <w:szCs w:val="24"/>
        </w:rPr>
      </w:pPr>
      <w:r>
        <w:rPr>
          <w:rStyle w:val="x4k7w5x"/>
          <w:rFonts w:ascii="Cambria" w:eastAsia="Calibri" w:hAnsi="Cambria"/>
          <w:sz w:val="24"/>
          <w:szCs w:val="24"/>
        </w:rPr>
        <w:t xml:space="preserve">B – średnia opublikowanych wskaźników GUS za pełne miesiące w okresie między zawarciem umowy, a podpisaniem protokołu odbioru końcowego, </w:t>
      </w:r>
    </w:p>
    <w:p w14:paraId="552D3A1A"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C - wartość zmiany. </w:t>
      </w:r>
    </w:p>
    <w:p w14:paraId="431ACA64" w14:textId="77777777" w:rsidR="0046662B" w:rsidRDefault="0046662B" w:rsidP="0046662B">
      <w:pPr>
        <w:spacing w:after="0"/>
        <w:rPr>
          <w:rStyle w:val="x4k7w5x"/>
          <w:rFonts w:ascii="Cambria" w:eastAsia="Calibri" w:hAnsi="Cambria"/>
          <w:sz w:val="10"/>
          <w:szCs w:val="10"/>
        </w:rPr>
      </w:pPr>
    </w:p>
    <w:p w14:paraId="75D33B16"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strona składając wniosek o zmianę powinna przedstawić w szczególności: </w:t>
      </w:r>
    </w:p>
    <w:p w14:paraId="438EB640" w14:textId="77777777"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wyliczenie wnioskowanej kwoty zmiany wynagrodzenia; </w:t>
      </w:r>
    </w:p>
    <w:p w14:paraId="54F28772" w14:textId="77777777"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dowody na to, że wzrost kosztów materiałów lub usług miał wpływ na koszt realizacji zamówienia. </w:t>
      </w:r>
    </w:p>
    <w:p w14:paraId="77430437"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łączna wartość zmian wysokości wynagrodzenia Wykonawcy, dokonanych na podstawie postanowień niniejszego ustępu nie może być wyższa niż </w:t>
      </w:r>
      <w:r w:rsidR="00FD2E2D">
        <w:rPr>
          <w:rStyle w:val="x4k7w5x"/>
          <w:rFonts w:ascii="Cambria" w:hAnsi="Cambria"/>
          <w:b/>
          <w:bCs/>
          <w:i/>
          <w:iCs/>
          <w:sz w:val="24"/>
          <w:szCs w:val="24"/>
        </w:rPr>
        <w:t>2</w:t>
      </w:r>
      <w:r>
        <w:rPr>
          <w:rStyle w:val="x4k7w5x"/>
          <w:rFonts w:ascii="Cambria" w:hAnsi="Cambria"/>
          <w:sz w:val="24"/>
          <w:szCs w:val="24"/>
        </w:rPr>
        <w:t>% w stosunku do pierwotnej wartości umowy,</w:t>
      </w:r>
    </w:p>
    <w:p w14:paraId="6105B015"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zmiana wynagrodzenia w oparciu o niniejszy ustęp wymaga zgodnej woli obu stron wyrażonej aneksem do umowy.</w:t>
      </w:r>
    </w:p>
    <w:p w14:paraId="32410A71" w14:textId="77777777" w:rsidR="0046662B" w:rsidRDefault="0046662B" w:rsidP="0046662B">
      <w:pPr>
        <w:rPr>
          <w:rFonts w:eastAsia="Calibri"/>
        </w:rPr>
      </w:pPr>
    </w:p>
    <w:p w14:paraId="043A71B6" w14:textId="77777777" w:rsidR="00C52C7F" w:rsidRDefault="00C52C7F" w:rsidP="00C52C7F">
      <w:pPr>
        <w:pStyle w:val="m8069290857866364993gmail-text-justify"/>
        <w:shd w:val="clear" w:color="auto" w:fill="FFFFFF"/>
        <w:spacing w:before="0" w:beforeAutospacing="0" w:after="0" w:afterAutospacing="0" w:line="276" w:lineRule="auto"/>
        <w:jc w:val="both"/>
        <w:rPr>
          <w:rFonts w:ascii="Cambria" w:hAnsi="Cambria" w:cs="Calibri"/>
          <w:color w:val="000000"/>
        </w:rPr>
      </w:pPr>
    </w:p>
    <w:p w14:paraId="512912BB"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2FC071F1"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04DFF482"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EB3DD6B"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75422291"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05350692"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5E49C61C"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F420D6B"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dołożyć należytej staranności przy przetwarzaniu powierzonych danych osobowych,</w:t>
      </w:r>
    </w:p>
    <w:p w14:paraId="34099544"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6EB031E9"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8779A2C"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F6284CB"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18D2E7F"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03D944E"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56F49D5"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69702D85"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F8F298D"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0239BEB9"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C567108"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1B3B3819"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49E3C8C2"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w:t>
      </w:r>
      <w:r w:rsidRPr="00EC702D">
        <w:rPr>
          <w:rFonts w:ascii="Cambria" w:hAnsi="Cambria"/>
          <w:color w:val="000000"/>
          <w:sz w:val="24"/>
          <w:szCs w:val="24"/>
        </w:rPr>
        <w:lastRenderedPageBreak/>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299A4BA"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B513CC7"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6956388"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C180596"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09B39A3"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DFEFCA8"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5A2F75B9"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9C418FD"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22FF997F" w14:textId="77777777" w:rsidR="00A671E3" w:rsidRDefault="00A671E3" w:rsidP="00B83CE6">
      <w:pPr>
        <w:autoSpaceDE w:val="0"/>
        <w:autoSpaceDN w:val="0"/>
        <w:spacing w:after="0"/>
        <w:jc w:val="center"/>
        <w:rPr>
          <w:rFonts w:ascii="Cambria" w:eastAsia="Calibri" w:hAnsi="Cambria"/>
          <w:b/>
          <w:bCs/>
          <w:sz w:val="24"/>
          <w:szCs w:val="24"/>
        </w:rPr>
      </w:pPr>
    </w:p>
    <w:p w14:paraId="42B07314" w14:textId="77777777"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063BAD39"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3A7106D9" w14:textId="77777777" w:rsidR="00676EB1"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3B7BC2">
        <w:rPr>
          <w:rFonts w:ascii="Cambria" w:hAnsi="Cambria" w:cs="Open Sans"/>
          <w:sz w:val="24"/>
          <w:szCs w:val="24"/>
          <w:shd w:val="clear" w:color="auto" w:fill="FFFFFF"/>
        </w:rPr>
        <w:t xml:space="preserve">poddania tego sporu </w:t>
      </w:r>
      <w:r w:rsidRPr="00676EB1">
        <w:rPr>
          <w:rFonts w:ascii="Cambria" w:hAnsi="Cambria" w:cs="Open Sans"/>
          <w:sz w:val="24"/>
          <w:szCs w:val="24"/>
          <w:shd w:val="clear" w:color="auto" w:fill="FFFFFF"/>
        </w:rPr>
        <w:t xml:space="preserve"> mediacji. </w:t>
      </w:r>
    </w:p>
    <w:p w14:paraId="1D2093F1" w14:textId="77777777" w:rsidR="00EF3F4F"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14:paraId="05D8479E" w14:textId="77777777" w:rsidR="00EF3F4F" w:rsidRPr="00EC702D" w:rsidRDefault="00EF3F4F" w:rsidP="00B83CE6">
      <w:pPr>
        <w:autoSpaceDE w:val="0"/>
        <w:autoSpaceDN w:val="0"/>
        <w:spacing w:after="0"/>
        <w:jc w:val="center"/>
        <w:rPr>
          <w:rFonts w:ascii="Cambria" w:eastAsia="Calibri" w:hAnsi="Cambria"/>
          <w:b/>
          <w:bCs/>
          <w:sz w:val="24"/>
          <w:szCs w:val="24"/>
        </w:rPr>
      </w:pPr>
    </w:p>
    <w:p w14:paraId="55401B50"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1764BEA1"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0EF1F5EA"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7373DA29"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E855406"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3B7BC2">
        <w:rPr>
          <w:rFonts w:ascii="Cambria" w:hAnsi="Cambria" w:cs="Calibri"/>
          <w:color w:val="000000"/>
          <w:sz w:val="24"/>
          <w:szCs w:val="24"/>
        </w:rPr>
        <w:t>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1BF55135"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2D392EBA" w14:textId="77777777" w:rsidR="00A671E3" w:rsidRPr="00EC702D" w:rsidRDefault="00A671E3" w:rsidP="008E5A76">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05C2728F"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14:paraId="0FB19B63"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Dokumentacja projektowa.</w:t>
      </w:r>
    </w:p>
    <w:p w14:paraId="2BA2EABA"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005E6A8E">
        <w:rPr>
          <w:rFonts w:ascii="Cambria" w:hAnsi="Cambria" w:cs="Helvetica"/>
          <w:bCs/>
          <w:color w:val="000000"/>
          <w:sz w:val="24"/>
          <w:szCs w:val="24"/>
        </w:rPr>
        <w:t>S</w:t>
      </w:r>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2413992B" w14:textId="77777777" w:rsidR="008016B8" w:rsidRPr="008016B8"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1EE7D7EC" w14:textId="77777777" w:rsidR="008016B8" w:rsidRPr="008016B8" w:rsidRDefault="008016B8"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Pr>
          <w:rFonts w:ascii="Cambria" w:hAnsi="Cambria" w:cs="Helvetica"/>
          <w:bCs/>
          <w:color w:val="000000"/>
          <w:sz w:val="24"/>
          <w:szCs w:val="24"/>
        </w:rPr>
        <w:t>P</w:t>
      </w:r>
      <w:r w:rsidRPr="008016B8">
        <w:rPr>
          <w:rFonts w:ascii="Cambria" w:hAnsi="Cambria" w:cs="Helvetica"/>
          <w:bCs/>
          <w:color w:val="000000"/>
          <w:sz w:val="24"/>
          <w:szCs w:val="24"/>
        </w:rPr>
        <w:t>rojekt stałej organizacji ruchu</w:t>
      </w:r>
      <w:r>
        <w:rPr>
          <w:rFonts w:ascii="Cambria" w:hAnsi="Cambria" w:cs="Helvetica"/>
          <w:bCs/>
          <w:color w:val="000000"/>
          <w:sz w:val="24"/>
          <w:szCs w:val="24"/>
        </w:rPr>
        <w:t>.</w:t>
      </w:r>
    </w:p>
    <w:p w14:paraId="3F532F48" w14:textId="77777777" w:rsidR="00A671E3" w:rsidRPr="009E5D4C"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7549BFFC" w14:textId="77777777" w:rsidR="00A671E3" w:rsidRPr="00605DFF"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295716CB"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0D12211F"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0B8D5EA8"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0A2BD86D" w14:textId="77777777" w:rsidTr="007B4E0A">
        <w:tc>
          <w:tcPr>
            <w:tcW w:w="4605" w:type="dxa"/>
          </w:tcPr>
          <w:p w14:paraId="497515F1"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2BD7A04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4F1A75E9"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10"/>
      <w:footerReference w:type="default" r:id="rId11"/>
      <w:pgSz w:w="11906" w:h="16838"/>
      <w:pgMar w:top="1417" w:right="1417" w:bottom="1417" w:left="1417" w:header="43"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8FA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6711" w16cex:dateUtc="2023-01-14T16:38:00Z"/>
  <w16cex:commentExtensible w16cex:durableId="276D6760" w16cex:dateUtc="2023-01-14T16:39:00Z"/>
  <w16cex:commentExtensible w16cex:durableId="276D68C7" w16cex:dateUtc="2023-01-14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3D2AF" w16cid:durableId="276D6711"/>
  <w16cid:commentId w16cid:paraId="57EA0FB2" w16cid:durableId="276D6760"/>
  <w16cid:commentId w16cid:paraId="56FDB9C9" w16cid:durableId="276D66F4"/>
  <w16cid:commentId w16cid:paraId="79FBE3A9" w16cid:durableId="276D68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DD1F" w14:textId="77777777" w:rsidR="00B25A13" w:rsidRDefault="00B25A13" w:rsidP="009C3898">
      <w:pPr>
        <w:spacing w:after="0" w:line="240" w:lineRule="auto"/>
      </w:pPr>
      <w:r>
        <w:separator/>
      </w:r>
    </w:p>
  </w:endnote>
  <w:endnote w:type="continuationSeparator" w:id="0">
    <w:p w14:paraId="1A63A156" w14:textId="77777777" w:rsidR="00B25A13" w:rsidRDefault="00B25A13"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9B87" w14:textId="77777777" w:rsidR="00452FD7" w:rsidRPr="00E36E80" w:rsidRDefault="00452FD7"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005F6FD2" w:rsidRPr="00E36E80">
      <w:rPr>
        <w:rFonts w:ascii="Cambria" w:hAnsi="Cambria" w:cs="Arial"/>
        <w:b/>
        <w:bdr w:val="single" w:sz="4" w:space="0" w:color="000000"/>
      </w:rPr>
      <w:fldChar w:fldCharType="separate"/>
    </w:r>
    <w:r w:rsidR="00E6560B">
      <w:rPr>
        <w:rFonts w:ascii="Cambria" w:hAnsi="Cambria" w:cs="Arial"/>
        <w:b/>
        <w:noProof/>
        <w:bdr w:val="single" w:sz="4" w:space="0" w:color="000000"/>
      </w:rPr>
      <w:t>1</w:t>
    </w:r>
    <w:r w:rsidR="005F6FD2"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005F6FD2" w:rsidRPr="00E36E80">
      <w:rPr>
        <w:rFonts w:ascii="Cambria" w:hAnsi="Cambria" w:cs="Arial"/>
        <w:b/>
        <w:bdr w:val="single" w:sz="4" w:space="0" w:color="000000"/>
      </w:rPr>
      <w:fldChar w:fldCharType="separate"/>
    </w:r>
    <w:r w:rsidR="00E6560B">
      <w:rPr>
        <w:rFonts w:ascii="Cambria" w:hAnsi="Cambria" w:cs="Arial"/>
        <w:b/>
        <w:noProof/>
        <w:bdr w:val="single" w:sz="4" w:space="0" w:color="000000"/>
      </w:rPr>
      <w:t>37</w:t>
    </w:r>
    <w:r w:rsidR="005F6FD2"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4D051" w14:textId="77777777" w:rsidR="00B25A13" w:rsidRDefault="00B25A13" w:rsidP="009C3898">
      <w:pPr>
        <w:spacing w:after="0" w:line="240" w:lineRule="auto"/>
      </w:pPr>
      <w:r>
        <w:separator/>
      </w:r>
    </w:p>
  </w:footnote>
  <w:footnote w:type="continuationSeparator" w:id="0">
    <w:p w14:paraId="2DD4BBE5" w14:textId="77777777" w:rsidR="00B25A13" w:rsidRDefault="00B25A13" w:rsidP="009C3898">
      <w:pPr>
        <w:spacing w:after="0" w:line="240" w:lineRule="auto"/>
      </w:pPr>
      <w:r>
        <w:continuationSeparator/>
      </w:r>
    </w:p>
  </w:footnote>
  <w:footnote w:id="1">
    <w:p w14:paraId="5F1075BA" w14:textId="77777777"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15814DE5" w14:textId="77777777"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1C95FE32" w14:textId="77777777" w:rsidR="00452FD7" w:rsidRDefault="00452FD7"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414579E3" w14:textId="77777777" w:rsidR="00452FD7" w:rsidRPr="006812B2" w:rsidRDefault="00452FD7"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2870" w14:textId="77777777" w:rsidR="00452FD7" w:rsidRDefault="00452FD7" w:rsidP="00E6110B">
    <w:pPr>
      <w:jc w:val="center"/>
      <w:rPr>
        <w:sz w:val="18"/>
        <w:szCs w:val="18"/>
      </w:rPr>
    </w:pPr>
  </w:p>
  <w:p w14:paraId="15D14D99" w14:textId="77777777" w:rsidR="00452FD7" w:rsidRDefault="00452FD7" w:rsidP="00E6110B">
    <w:pPr>
      <w:jc w:val="center"/>
      <w:rPr>
        <w:rFonts w:ascii="Cambria" w:hAnsi="Cambria" w:cs="Calibri-Bold"/>
        <w:sz w:val="18"/>
        <w:szCs w:val="18"/>
      </w:rPr>
    </w:pPr>
  </w:p>
  <w:p w14:paraId="199A9245" w14:textId="77777777" w:rsidR="00452FD7" w:rsidRDefault="00452FD7" w:rsidP="00E6110B">
    <w:pPr>
      <w:jc w:val="center"/>
      <w:rPr>
        <w:rFonts w:ascii="Cambria" w:hAnsi="Cambria" w:cs="Calibri-Bold"/>
        <w:sz w:val="18"/>
        <w:szCs w:val="18"/>
      </w:rPr>
    </w:pPr>
    <w:r>
      <w:rPr>
        <w:noProof/>
        <w:lang w:eastAsia="pl-PL"/>
      </w:rPr>
      <w:drawing>
        <wp:anchor distT="0" distB="0" distL="114300" distR="114300" simplePos="0" relativeHeight="251653120" behindDoc="1" locked="0" layoutInCell="0" allowOverlap="1" wp14:anchorId="2ABAD255" wp14:editId="5C23DB9F">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lang w:eastAsia="pl-PL"/>
      </w:rPr>
      <w:drawing>
        <wp:anchor distT="0" distB="0" distL="114300" distR="114300" simplePos="0" relativeHeight="251657216" behindDoc="1" locked="0" layoutInCell="0" allowOverlap="1" wp14:anchorId="66AD4D4F" wp14:editId="217BB4C8">
          <wp:simplePos x="0" y="0"/>
          <wp:positionH relativeFrom="column">
            <wp:posOffset>3442970</wp:posOffset>
          </wp:positionH>
          <wp:positionV relativeFrom="paragraph">
            <wp:posOffset>-358775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lang w:eastAsia="pl-PL"/>
      </w:rPr>
      <w:drawing>
        <wp:anchor distT="0" distB="0" distL="114300" distR="114300" simplePos="0" relativeHeight="251660288" behindDoc="1" locked="0" layoutInCell="0" allowOverlap="1" wp14:anchorId="21D31168" wp14:editId="394F97D3">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lang w:eastAsia="pl-PL"/>
      </w:rPr>
      <w:drawing>
        <wp:anchor distT="0" distB="0" distL="114300" distR="114300" simplePos="0" relativeHeight="251665408" behindDoc="0" locked="0" layoutInCell="0" allowOverlap="1" wp14:anchorId="3D8059B6" wp14:editId="7FFE6FB5">
          <wp:simplePos x="0" y="0"/>
          <wp:positionH relativeFrom="column">
            <wp:posOffset>-314325</wp:posOffset>
          </wp:positionH>
          <wp:positionV relativeFrom="paragraph">
            <wp:posOffset>-292735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59EA1092" w14:textId="77777777" w:rsidR="00452FD7" w:rsidRDefault="00452FD7" w:rsidP="00E6110B">
    <w:pPr>
      <w:jc w:val="center"/>
      <w:rPr>
        <w:rFonts w:ascii="Cambria" w:hAnsi="Cambria" w:cs="Calibri-Bold"/>
        <w:sz w:val="18"/>
        <w:szCs w:val="18"/>
      </w:rPr>
    </w:pPr>
  </w:p>
  <w:p w14:paraId="038A9107" w14:textId="77777777" w:rsidR="00452FD7" w:rsidRDefault="00452FD7" w:rsidP="00E6110B">
    <w:pPr>
      <w:spacing w:after="0"/>
      <w:jc w:val="center"/>
      <w:rPr>
        <w:rFonts w:ascii="Cambria" w:hAnsi="Cambria" w:cs="Calibri-Bold"/>
        <w:sz w:val="18"/>
        <w:szCs w:val="18"/>
      </w:rPr>
    </w:pPr>
  </w:p>
  <w:p w14:paraId="75EA60CD" w14:textId="77777777" w:rsidR="00452FD7" w:rsidRDefault="00452FD7" w:rsidP="00E6110B">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3B909F92" w14:textId="77777777" w:rsidR="00452FD7" w:rsidRDefault="00452FD7" w:rsidP="00E6110B">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36466AB3" w14:textId="77777777" w:rsidR="00452FD7" w:rsidRPr="00E6110B" w:rsidRDefault="00452FD7" w:rsidP="00044F2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174770E"/>
    <w:multiLevelType w:val="hybridMultilevel"/>
    <w:tmpl w:val="1BCE30CE"/>
    <w:lvl w:ilvl="0" w:tplc="04150011">
      <w:start w:val="1"/>
      <w:numFmt w:val="decimal"/>
      <w:lvlText w:val="%1)"/>
      <w:lvlJc w:val="left"/>
      <w:pPr>
        <w:ind w:left="72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02ED0"/>
    <w:multiLevelType w:val="hybridMultilevel"/>
    <w:tmpl w:val="202230DA"/>
    <w:name w:val="WW8Num10"/>
    <w:lvl w:ilvl="0" w:tplc="8B56F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3">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DF"/>
    <w:multiLevelType w:val="hybridMultilevel"/>
    <w:tmpl w:val="0BAC29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157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62612"/>
    <w:multiLevelType w:val="hybridMultilevel"/>
    <w:tmpl w:val="057A69A0"/>
    <w:lvl w:ilvl="0" w:tplc="54F0D52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7">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910921"/>
    <w:multiLevelType w:val="hybridMultilevel"/>
    <w:tmpl w:val="BA4A2D6C"/>
    <w:lvl w:ilvl="0" w:tplc="0415000F">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426"/>
        </w:tabs>
        <w:ind w:left="1146"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nsid w:val="7B8F72A4"/>
    <w:multiLevelType w:val="hybridMultilevel"/>
    <w:tmpl w:val="A0AC7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1"/>
  </w:num>
  <w:num w:numId="4">
    <w:abstractNumId w:val="56"/>
  </w:num>
  <w:num w:numId="5">
    <w:abstractNumId w:val="37"/>
  </w:num>
  <w:num w:numId="6">
    <w:abstractNumId w:val="16"/>
  </w:num>
  <w:num w:numId="7">
    <w:abstractNumId w:val="14"/>
  </w:num>
  <w:num w:numId="8">
    <w:abstractNumId w:val="20"/>
  </w:num>
  <w:num w:numId="9">
    <w:abstractNumId w:val="52"/>
  </w:num>
  <w:num w:numId="10">
    <w:abstractNumId w:val="26"/>
  </w:num>
  <w:num w:numId="11">
    <w:abstractNumId w:val="40"/>
  </w:num>
  <w:num w:numId="12">
    <w:abstractNumId w:val="32"/>
  </w:num>
  <w:num w:numId="13">
    <w:abstractNumId w:val="18"/>
  </w:num>
  <w:num w:numId="14">
    <w:abstractNumId w:val="31"/>
  </w:num>
  <w:num w:numId="15">
    <w:abstractNumId w:val="6"/>
  </w:num>
  <w:num w:numId="16">
    <w:abstractNumId w:val="11"/>
  </w:num>
  <w:num w:numId="17">
    <w:abstractNumId w:val="12"/>
  </w:num>
  <w:num w:numId="18">
    <w:abstractNumId w:val="59"/>
  </w:num>
  <w:num w:numId="19">
    <w:abstractNumId w:val="44"/>
  </w:num>
  <w:num w:numId="20">
    <w:abstractNumId w:val="33"/>
  </w:num>
  <w:num w:numId="21">
    <w:abstractNumId w:val="38"/>
  </w:num>
  <w:num w:numId="22">
    <w:abstractNumId w:val="34"/>
  </w:num>
  <w:num w:numId="23">
    <w:abstractNumId w:val="50"/>
  </w:num>
  <w:num w:numId="24">
    <w:abstractNumId w:val="41"/>
  </w:num>
  <w:num w:numId="25">
    <w:abstractNumId w:val="19"/>
  </w:num>
  <w:num w:numId="26">
    <w:abstractNumId w:val="10"/>
  </w:num>
  <w:num w:numId="27">
    <w:abstractNumId w:val="17"/>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4"/>
  </w:num>
  <w:num w:numId="32">
    <w:abstractNumId w:val="21"/>
  </w:num>
  <w:num w:numId="33">
    <w:abstractNumId w:val="42"/>
  </w:num>
  <w:num w:numId="34">
    <w:abstractNumId w:val="57"/>
  </w:num>
  <w:num w:numId="35">
    <w:abstractNumId w:val="55"/>
  </w:num>
  <w:num w:numId="36">
    <w:abstractNumId w:val="58"/>
  </w:num>
  <w:num w:numId="37">
    <w:abstractNumId w:val="25"/>
  </w:num>
  <w:num w:numId="38">
    <w:abstractNumId w:val="23"/>
  </w:num>
  <w:num w:numId="39">
    <w:abstractNumId w:val="53"/>
  </w:num>
  <w:num w:numId="40">
    <w:abstractNumId w:val="8"/>
  </w:num>
  <w:num w:numId="41">
    <w:abstractNumId w:val="62"/>
  </w:num>
  <w:num w:numId="42">
    <w:abstractNumId w:val="4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54"/>
  </w:num>
  <w:num w:numId="47">
    <w:abstractNumId w:val="48"/>
  </w:num>
  <w:num w:numId="48">
    <w:abstractNumId w:val="51"/>
  </w:num>
  <w:num w:numId="49">
    <w:abstractNumId w:val="27"/>
  </w:num>
  <w:num w:numId="50">
    <w:abstractNumId w:val="15"/>
  </w:num>
  <w:num w:numId="51">
    <w:abstractNumId w:val="2"/>
  </w:num>
  <w:num w:numId="52">
    <w:abstractNumId w:val="28"/>
  </w:num>
  <w:num w:numId="53">
    <w:abstractNumId w:val="13"/>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24"/>
  </w:num>
  <w:num w:numId="58">
    <w:abstractNumId w:val="39"/>
  </w:num>
  <w:num w:numId="59">
    <w:abstractNumId w:val="3"/>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2b839522a3096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898"/>
    <w:rsid w:val="0001235A"/>
    <w:rsid w:val="00013C3B"/>
    <w:rsid w:val="0001642D"/>
    <w:rsid w:val="00030A9F"/>
    <w:rsid w:val="000441F5"/>
    <w:rsid w:val="00044F2F"/>
    <w:rsid w:val="00052D21"/>
    <w:rsid w:val="00063697"/>
    <w:rsid w:val="000672D6"/>
    <w:rsid w:val="000714EE"/>
    <w:rsid w:val="00073665"/>
    <w:rsid w:val="00077606"/>
    <w:rsid w:val="000901C7"/>
    <w:rsid w:val="000B713F"/>
    <w:rsid w:val="000D5A8A"/>
    <w:rsid w:val="000F743A"/>
    <w:rsid w:val="0010072C"/>
    <w:rsid w:val="00106B26"/>
    <w:rsid w:val="001076F6"/>
    <w:rsid w:val="001102F3"/>
    <w:rsid w:val="00120B63"/>
    <w:rsid w:val="001574A1"/>
    <w:rsid w:val="00163E75"/>
    <w:rsid w:val="0017112D"/>
    <w:rsid w:val="001974F2"/>
    <w:rsid w:val="001A7DC4"/>
    <w:rsid w:val="001B0A83"/>
    <w:rsid w:val="001B6853"/>
    <w:rsid w:val="001D1909"/>
    <w:rsid w:val="001F5626"/>
    <w:rsid w:val="001F5CD4"/>
    <w:rsid w:val="001F6227"/>
    <w:rsid w:val="00214967"/>
    <w:rsid w:val="00214E2B"/>
    <w:rsid w:val="002641E9"/>
    <w:rsid w:val="00276751"/>
    <w:rsid w:val="00281F5D"/>
    <w:rsid w:val="002864C6"/>
    <w:rsid w:val="002874CF"/>
    <w:rsid w:val="002A29D7"/>
    <w:rsid w:val="002A6820"/>
    <w:rsid w:val="002B7D59"/>
    <w:rsid w:val="002C30F3"/>
    <w:rsid w:val="002C40AF"/>
    <w:rsid w:val="002D4886"/>
    <w:rsid w:val="002D54CB"/>
    <w:rsid w:val="002E3929"/>
    <w:rsid w:val="002E3B17"/>
    <w:rsid w:val="002F2274"/>
    <w:rsid w:val="002F6718"/>
    <w:rsid w:val="00304D4B"/>
    <w:rsid w:val="00314B63"/>
    <w:rsid w:val="00330569"/>
    <w:rsid w:val="0033643A"/>
    <w:rsid w:val="00353BD8"/>
    <w:rsid w:val="0037666C"/>
    <w:rsid w:val="0037784C"/>
    <w:rsid w:val="00384EEC"/>
    <w:rsid w:val="00393CB1"/>
    <w:rsid w:val="003A3CAC"/>
    <w:rsid w:val="003B4114"/>
    <w:rsid w:val="003B6FBB"/>
    <w:rsid w:val="003B7BC2"/>
    <w:rsid w:val="003C74F5"/>
    <w:rsid w:val="003D20C8"/>
    <w:rsid w:val="003D5B43"/>
    <w:rsid w:val="003E500F"/>
    <w:rsid w:val="003E6338"/>
    <w:rsid w:val="00401400"/>
    <w:rsid w:val="00401D62"/>
    <w:rsid w:val="00404C19"/>
    <w:rsid w:val="004063A3"/>
    <w:rsid w:val="00415FF7"/>
    <w:rsid w:val="004240BF"/>
    <w:rsid w:val="0043135A"/>
    <w:rsid w:val="00431C91"/>
    <w:rsid w:val="004368E6"/>
    <w:rsid w:val="00443AC8"/>
    <w:rsid w:val="00452E50"/>
    <w:rsid w:val="00452FD7"/>
    <w:rsid w:val="0045536B"/>
    <w:rsid w:val="0046662B"/>
    <w:rsid w:val="0047218D"/>
    <w:rsid w:val="004879ED"/>
    <w:rsid w:val="00492A82"/>
    <w:rsid w:val="00493F2B"/>
    <w:rsid w:val="004A7EFE"/>
    <w:rsid w:val="004B34CE"/>
    <w:rsid w:val="004B4456"/>
    <w:rsid w:val="004C7D5B"/>
    <w:rsid w:val="004F7963"/>
    <w:rsid w:val="00512484"/>
    <w:rsid w:val="005271F0"/>
    <w:rsid w:val="00532481"/>
    <w:rsid w:val="0055276B"/>
    <w:rsid w:val="00553C36"/>
    <w:rsid w:val="005541B1"/>
    <w:rsid w:val="00561A7E"/>
    <w:rsid w:val="00581F3E"/>
    <w:rsid w:val="00592A6E"/>
    <w:rsid w:val="00593474"/>
    <w:rsid w:val="005A6344"/>
    <w:rsid w:val="005A7226"/>
    <w:rsid w:val="005B43B0"/>
    <w:rsid w:val="005B4919"/>
    <w:rsid w:val="005B49F1"/>
    <w:rsid w:val="005C5290"/>
    <w:rsid w:val="005C5B27"/>
    <w:rsid w:val="005C7AF5"/>
    <w:rsid w:val="005D1507"/>
    <w:rsid w:val="005D773D"/>
    <w:rsid w:val="005E443B"/>
    <w:rsid w:val="005E6A8E"/>
    <w:rsid w:val="005F1A57"/>
    <w:rsid w:val="005F6FD2"/>
    <w:rsid w:val="00604891"/>
    <w:rsid w:val="006161F4"/>
    <w:rsid w:val="00633CE9"/>
    <w:rsid w:val="0064481B"/>
    <w:rsid w:val="006560FD"/>
    <w:rsid w:val="00667234"/>
    <w:rsid w:val="00672AAB"/>
    <w:rsid w:val="00673859"/>
    <w:rsid w:val="00676EB1"/>
    <w:rsid w:val="006825AE"/>
    <w:rsid w:val="006A308F"/>
    <w:rsid w:val="006B5595"/>
    <w:rsid w:val="006C4A07"/>
    <w:rsid w:val="006C5F6A"/>
    <w:rsid w:val="006F407E"/>
    <w:rsid w:val="006F4174"/>
    <w:rsid w:val="00722FF7"/>
    <w:rsid w:val="00726169"/>
    <w:rsid w:val="007365BF"/>
    <w:rsid w:val="007422FA"/>
    <w:rsid w:val="00743087"/>
    <w:rsid w:val="00751805"/>
    <w:rsid w:val="00773662"/>
    <w:rsid w:val="00783206"/>
    <w:rsid w:val="007B4E0A"/>
    <w:rsid w:val="007B76DF"/>
    <w:rsid w:val="007D4839"/>
    <w:rsid w:val="007E633A"/>
    <w:rsid w:val="007F004F"/>
    <w:rsid w:val="00800C79"/>
    <w:rsid w:val="008016B8"/>
    <w:rsid w:val="0083029C"/>
    <w:rsid w:val="00850412"/>
    <w:rsid w:val="008577D1"/>
    <w:rsid w:val="00861A05"/>
    <w:rsid w:val="00862281"/>
    <w:rsid w:val="00866F01"/>
    <w:rsid w:val="00891C92"/>
    <w:rsid w:val="00893DF1"/>
    <w:rsid w:val="00896912"/>
    <w:rsid w:val="008A238B"/>
    <w:rsid w:val="008A56B5"/>
    <w:rsid w:val="008C048B"/>
    <w:rsid w:val="008C138E"/>
    <w:rsid w:val="008C2A54"/>
    <w:rsid w:val="008E0296"/>
    <w:rsid w:val="008E0ACC"/>
    <w:rsid w:val="008E5A76"/>
    <w:rsid w:val="00900C6C"/>
    <w:rsid w:val="0090425D"/>
    <w:rsid w:val="00907178"/>
    <w:rsid w:val="00907547"/>
    <w:rsid w:val="00911925"/>
    <w:rsid w:val="009178B5"/>
    <w:rsid w:val="0092229C"/>
    <w:rsid w:val="00922787"/>
    <w:rsid w:val="00930D94"/>
    <w:rsid w:val="009532B9"/>
    <w:rsid w:val="00957285"/>
    <w:rsid w:val="00976D7E"/>
    <w:rsid w:val="009853E1"/>
    <w:rsid w:val="0099098B"/>
    <w:rsid w:val="00994069"/>
    <w:rsid w:val="009A7A66"/>
    <w:rsid w:val="009B043A"/>
    <w:rsid w:val="009B0528"/>
    <w:rsid w:val="009B25A5"/>
    <w:rsid w:val="009C05EE"/>
    <w:rsid w:val="009C3898"/>
    <w:rsid w:val="009E569A"/>
    <w:rsid w:val="00A07506"/>
    <w:rsid w:val="00A155D5"/>
    <w:rsid w:val="00A2287A"/>
    <w:rsid w:val="00A424D7"/>
    <w:rsid w:val="00A55B5F"/>
    <w:rsid w:val="00A654A5"/>
    <w:rsid w:val="00A671E3"/>
    <w:rsid w:val="00A67E2D"/>
    <w:rsid w:val="00A773EF"/>
    <w:rsid w:val="00A81E85"/>
    <w:rsid w:val="00A8730C"/>
    <w:rsid w:val="00AB01DF"/>
    <w:rsid w:val="00AB73E0"/>
    <w:rsid w:val="00AC3036"/>
    <w:rsid w:val="00AD2913"/>
    <w:rsid w:val="00AD61C1"/>
    <w:rsid w:val="00AE5529"/>
    <w:rsid w:val="00AF0395"/>
    <w:rsid w:val="00AF74E6"/>
    <w:rsid w:val="00B14460"/>
    <w:rsid w:val="00B25A13"/>
    <w:rsid w:val="00B2709E"/>
    <w:rsid w:val="00B27946"/>
    <w:rsid w:val="00B33506"/>
    <w:rsid w:val="00B40FCA"/>
    <w:rsid w:val="00B4114C"/>
    <w:rsid w:val="00B42E35"/>
    <w:rsid w:val="00B43779"/>
    <w:rsid w:val="00B44934"/>
    <w:rsid w:val="00B4618B"/>
    <w:rsid w:val="00B4619E"/>
    <w:rsid w:val="00B474E2"/>
    <w:rsid w:val="00B53955"/>
    <w:rsid w:val="00B546E6"/>
    <w:rsid w:val="00B54ADE"/>
    <w:rsid w:val="00B7359D"/>
    <w:rsid w:val="00B74858"/>
    <w:rsid w:val="00B83CE6"/>
    <w:rsid w:val="00B86D90"/>
    <w:rsid w:val="00BA475A"/>
    <w:rsid w:val="00BC1F9D"/>
    <w:rsid w:val="00BD0198"/>
    <w:rsid w:val="00BE1789"/>
    <w:rsid w:val="00BF153E"/>
    <w:rsid w:val="00C00437"/>
    <w:rsid w:val="00C04E22"/>
    <w:rsid w:val="00C14A95"/>
    <w:rsid w:val="00C15DE7"/>
    <w:rsid w:val="00C21ED5"/>
    <w:rsid w:val="00C220BD"/>
    <w:rsid w:val="00C30C8B"/>
    <w:rsid w:val="00C424AD"/>
    <w:rsid w:val="00C457B8"/>
    <w:rsid w:val="00C52C7F"/>
    <w:rsid w:val="00C6125B"/>
    <w:rsid w:val="00C642C3"/>
    <w:rsid w:val="00C83DEA"/>
    <w:rsid w:val="00C85186"/>
    <w:rsid w:val="00C9218F"/>
    <w:rsid w:val="00CB1307"/>
    <w:rsid w:val="00CE5274"/>
    <w:rsid w:val="00CF257A"/>
    <w:rsid w:val="00CF2908"/>
    <w:rsid w:val="00CF3EAA"/>
    <w:rsid w:val="00D002F2"/>
    <w:rsid w:val="00D02C21"/>
    <w:rsid w:val="00D0588F"/>
    <w:rsid w:val="00D107D2"/>
    <w:rsid w:val="00D12B5B"/>
    <w:rsid w:val="00D25B4E"/>
    <w:rsid w:val="00D4104E"/>
    <w:rsid w:val="00D41AFF"/>
    <w:rsid w:val="00D4293A"/>
    <w:rsid w:val="00D45673"/>
    <w:rsid w:val="00D745D6"/>
    <w:rsid w:val="00D81455"/>
    <w:rsid w:val="00D87570"/>
    <w:rsid w:val="00D9289F"/>
    <w:rsid w:val="00DA14DF"/>
    <w:rsid w:val="00DB1E16"/>
    <w:rsid w:val="00DC42C6"/>
    <w:rsid w:val="00DD0DCE"/>
    <w:rsid w:val="00DE0D82"/>
    <w:rsid w:val="00DE1B49"/>
    <w:rsid w:val="00DF76C1"/>
    <w:rsid w:val="00E04DC3"/>
    <w:rsid w:val="00E43045"/>
    <w:rsid w:val="00E453A2"/>
    <w:rsid w:val="00E5473C"/>
    <w:rsid w:val="00E60B8C"/>
    <w:rsid w:val="00E6110B"/>
    <w:rsid w:val="00E641C6"/>
    <w:rsid w:val="00E6560B"/>
    <w:rsid w:val="00E71C0C"/>
    <w:rsid w:val="00E97CD5"/>
    <w:rsid w:val="00EA4CD1"/>
    <w:rsid w:val="00EA7C51"/>
    <w:rsid w:val="00EB4D62"/>
    <w:rsid w:val="00EB7525"/>
    <w:rsid w:val="00EC00C9"/>
    <w:rsid w:val="00EC2B01"/>
    <w:rsid w:val="00EC75BD"/>
    <w:rsid w:val="00ED2F24"/>
    <w:rsid w:val="00EE057E"/>
    <w:rsid w:val="00EF234F"/>
    <w:rsid w:val="00EF2DDD"/>
    <w:rsid w:val="00EF3F4F"/>
    <w:rsid w:val="00EF5E39"/>
    <w:rsid w:val="00EF6441"/>
    <w:rsid w:val="00F06294"/>
    <w:rsid w:val="00F1299E"/>
    <w:rsid w:val="00F20299"/>
    <w:rsid w:val="00F30D5A"/>
    <w:rsid w:val="00F32109"/>
    <w:rsid w:val="00F324F7"/>
    <w:rsid w:val="00F34C8A"/>
    <w:rsid w:val="00F34D98"/>
    <w:rsid w:val="00F43B80"/>
    <w:rsid w:val="00F47806"/>
    <w:rsid w:val="00F52F18"/>
    <w:rsid w:val="00F5569C"/>
    <w:rsid w:val="00F94F0E"/>
    <w:rsid w:val="00FA2C68"/>
    <w:rsid w:val="00FA38AB"/>
    <w:rsid w:val="00FA704A"/>
    <w:rsid w:val="00FA77D8"/>
    <w:rsid w:val="00FD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x4k7w5x">
    <w:name w:val="x4k7w5x"/>
    <w:basedOn w:val="Domylnaczcionkaakapitu"/>
    <w:rsid w:val="0046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bgk.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0980-02B7-4F9B-BC29-46F2C0EB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11898</Words>
  <Characters>71392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Magdalena</cp:lastModifiedBy>
  <cp:revision>76</cp:revision>
  <dcterms:created xsi:type="dcterms:W3CDTF">2021-12-13T21:33:00Z</dcterms:created>
  <dcterms:modified xsi:type="dcterms:W3CDTF">2023-02-10T08:18:00Z</dcterms:modified>
</cp:coreProperties>
</file>